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AC7A9" w14:textId="77777777" w:rsidR="00F5239E" w:rsidRPr="00910E53" w:rsidRDefault="007D3E22" w:rsidP="00AC4353">
      <w:pPr>
        <w:rPr>
          <w:lang w:eastAsia="fr-FR"/>
        </w:rPr>
      </w:pPr>
      <w:r w:rsidRPr="00910E53">
        <w:rPr>
          <w:noProof/>
          <w:lang w:eastAsia="fr-BE" w:bidi="ar-SA"/>
        </w:rPr>
        <w:drawing>
          <wp:inline distT="0" distB="0" distL="0" distR="0" wp14:anchorId="5F649B89" wp14:editId="31AFADFD">
            <wp:extent cx="2566670" cy="908050"/>
            <wp:effectExtent l="19050" t="0" r="5080" b="0"/>
            <wp:docPr id="5" name="Picture 272" descr="Logo CAD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Logo CADACOM"/>
                    <pic:cNvPicPr>
                      <a:picLocks noChangeAspect="1" noChangeArrowheads="1"/>
                    </pic:cNvPicPr>
                  </pic:nvPicPr>
                  <pic:blipFill>
                    <a:blip r:embed="rId8"/>
                    <a:srcRect/>
                    <a:stretch>
                      <a:fillRect/>
                    </a:stretch>
                  </pic:blipFill>
                  <pic:spPr bwMode="auto">
                    <a:xfrm>
                      <a:off x="0" y="0"/>
                      <a:ext cx="2566670" cy="908050"/>
                    </a:xfrm>
                    <a:prstGeom prst="rect">
                      <a:avLst/>
                    </a:prstGeom>
                    <a:noFill/>
                    <a:ln w="9525">
                      <a:noFill/>
                      <a:miter lim="800000"/>
                      <a:headEnd/>
                      <a:tailEnd/>
                    </a:ln>
                  </pic:spPr>
                </pic:pic>
              </a:graphicData>
            </a:graphic>
          </wp:inline>
        </w:drawing>
      </w:r>
      <w:r w:rsidR="00785D43" w:rsidRPr="00910E53">
        <w:rPr>
          <w:noProof/>
          <w:lang w:eastAsia="fr-BE" w:bidi="ar-SA"/>
        </w:rPr>
        <mc:AlternateContent>
          <mc:Choice Requires="wpg">
            <w:drawing>
              <wp:anchor distT="0" distB="0" distL="114300" distR="114300" simplePos="0" relativeHeight="251660288" behindDoc="0" locked="0" layoutInCell="0" allowOverlap="1" wp14:anchorId="3BB286DF" wp14:editId="4AECE92F">
                <wp:simplePos x="0" y="0"/>
                <wp:positionH relativeFrom="page">
                  <wp:posOffset>0</wp:posOffset>
                </wp:positionH>
                <wp:positionV relativeFrom="margin">
                  <wp:posOffset>0</wp:posOffset>
                </wp:positionV>
                <wp:extent cx="7552690" cy="8862695"/>
                <wp:effectExtent l="0" t="0" r="8255" b="1905"/>
                <wp:wrapNone/>
                <wp:docPr id="3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2690" cy="8862695"/>
                          <a:chOff x="0" y="1440"/>
                          <a:chExt cx="12239" cy="12960"/>
                        </a:xfrm>
                      </wpg:grpSpPr>
                      <wpg:grpSp>
                        <wpg:cNvPr id="46" name="Group 3"/>
                        <wpg:cNvGrpSpPr>
                          <a:grpSpLocks/>
                        </wpg:cNvGrpSpPr>
                        <wpg:grpSpPr bwMode="auto">
                          <a:xfrm>
                            <a:off x="0" y="9661"/>
                            <a:ext cx="12239" cy="4739"/>
                            <a:chOff x="-6" y="3399"/>
                            <a:chExt cx="12197" cy="4253"/>
                          </a:xfrm>
                        </wpg:grpSpPr>
                        <wpg:grpSp>
                          <wpg:cNvPr id="47" name="Group 4"/>
                          <wpg:cNvGrpSpPr>
                            <a:grpSpLocks/>
                          </wpg:cNvGrpSpPr>
                          <wpg:grpSpPr bwMode="auto">
                            <a:xfrm>
                              <a:off x="-6" y="3717"/>
                              <a:ext cx="12189" cy="3550"/>
                              <a:chOff x="18" y="7468"/>
                              <a:chExt cx="12189" cy="3550"/>
                            </a:xfrm>
                          </wpg:grpSpPr>
                          <wps:wsp>
                            <wps:cNvPr id="48" name="Freeform 5"/>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6"/>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7"/>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1" name="Freeform 8"/>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9"/>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0"/>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1"/>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2"/>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3"/>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7" name="Rectangle 14"/>
                        <wps:cNvSpPr>
                          <a:spLocks noChangeArrowheads="1"/>
                        </wps:cNvSpPr>
                        <wps:spPr bwMode="auto">
                          <a:xfrm>
                            <a:off x="1800" y="1440"/>
                            <a:ext cx="8638"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081A3" w14:textId="77777777" w:rsidR="00AD71B7" w:rsidRDefault="00AD71B7">
                              <w:pPr>
                                <w:spacing w:after="0"/>
                                <w:rPr>
                                  <w:b/>
                                  <w:bCs/>
                                  <w:color w:val="808080" w:themeColor="text1" w:themeTint="7F"/>
                                  <w:sz w:val="32"/>
                                  <w:szCs w:val="32"/>
                                  <w:lang w:val="fr-FR"/>
                                </w:rPr>
                              </w:pPr>
                            </w:p>
                          </w:txbxContent>
                        </wps:txbx>
                        <wps:bodyPr rot="0" vert="horz" wrap="square" lIns="91440" tIns="45720" rIns="91440" bIns="45720" anchor="t" anchorCtr="0" upright="1">
                          <a:spAutoFit/>
                        </wps:bodyPr>
                      </wps:wsp>
                      <wps:wsp>
                        <wps:cNvPr id="58" name="Rectangle 15"/>
                        <wps:cNvSpPr>
                          <a:spLocks noChangeArrowheads="1"/>
                        </wps:cNvSpPr>
                        <wps:spPr bwMode="auto">
                          <a:xfrm>
                            <a:off x="6494" y="11160"/>
                            <a:ext cx="4999" cy="1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1126A" w14:textId="77777777" w:rsidR="00AD71B7" w:rsidRDefault="00AD71B7">
                              <w:pPr>
                                <w:jc w:val="right"/>
                                <w:rPr>
                                  <w:sz w:val="96"/>
                                  <w:szCs w:val="96"/>
                                  <w:lang w:val="fr-FR"/>
                                </w:rPr>
                              </w:pPr>
                            </w:p>
                          </w:txbxContent>
                        </wps:txbx>
                        <wps:bodyPr rot="0" vert="horz" wrap="square" lIns="91440" tIns="45720" rIns="91440" bIns="45720" anchor="t" anchorCtr="0" upright="1">
                          <a:spAutoFit/>
                        </wps:bodyPr>
                      </wps:wsp>
                      <wps:wsp>
                        <wps:cNvPr id="59" name="Rectangle 16"/>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676A55" w:themeColor="text2"/>
                                  <w:sz w:val="80"/>
                                  <w:szCs w:val="80"/>
                                  <w:lang w:val="fr-FR"/>
                                </w:rPr>
                                <w:alias w:val="Titre"/>
                                <w:id w:val="3374165"/>
                                <w:placeholder>
                                  <w:docPart w:val="72C09C93093B454A8CB7F666026A7B30"/>
                                </w:placeholder>
                                <w:dataBinding w:prefixMappings="xmlns:ns0='http://schemas.openxmlformats.org/package/2006/metadata/core-properties' xmlns:ns1='http://purl.org/dc/elements/1.1/'" w:xpath="/ns0:coreProperties[1]/ns1:title[1]" w:storeItemID="{6C3C8BC8-F283-45AE-878A-BAB7291924A1}"/>
                                <w:text/>
                              </w:sdtPr>
                              <w:sdtContent>
                                <w:p w14:paraId="6CC5410D" w14:textId="77777777" w:rsidR="00AD71B7" w:rsidRPr="00F84E93" w:rsidRDefault="00AD71B7" w:rsidP="00F27F47">
                                  <w:pPr>
                                    <w:spacing w:after="0"/>
                                    <w:ind w:right="-387"/>
                                    <w:rPr>
                                      <w:b/>
                                      <w:bCs/>
                                      <w:color w:val="676A55" w:themeColor="text2"/>
                                      <w:sz w:val="68"/>
                                      <w:szCs w:val="68"/>
                                      <w:lang w:val="fr-FR"/>
                                    </w:rPr>
                                  </w:pPr>
                                  <w:r>
                                    <w:rPr>
                                      <w:b/>
                                      <w:bCs/>
                                      <w:color w:val="676A55" w:themeColor="text2"/>
                                      <w:sz w:val="80"/>
                                      <w:szCs w:val="80"/>
                                    </w:rPr>
                                    <w:t>Bureautique</w:t>
                                  </w:r>
                                </w:p>
                              </w:sdtContent>
                            </w:sdt>
                            <w:sdt>
                              <w:sdtPr>
                                <w:rPr>
                                  <w:b/>
                                  <w:bCs/>
                                  <w:color w:val="72A376" w:themeColor="accent1"/>
                                  <w:sz w:val="56"/>
                                  <w:szCs w:val="40"/>
                                  <w:lang w:val="fr-FR"/>
                                </w:rPr>
                                <w:alias w:val="Sous-titre"/>
                                <w:id w:val="3374166"/>
                                <w:placeholder>
                                  <w:docPart w:val="0B788AEDCE8E443E9C17F8CCE105B2FB"/>
                                </w:placeholder>
                                <w:dataBinding w:prefixMappings="xmlns:ns0='http://schemas.openxmlformats.org/package/2006/metadata/core-properties' xmlns:ns1='http://purl.org/dc/elements/1.1/'" w:xpath="/ns0:coreProperties[1]/ns1:subject[1]" w:storeItemID="{6C3C8BC8-F283-45AE-878A-BAB7291924A1}"/>
                                <w:text/>
                              </w:sdtPr>
                              <w:sdtContent>
                                <w:p w14:paraId="665D800A" w14:textId="77777777" w:rsidR="00AD71B7" w:rsidRPr="00E718DF" w:rsidRDefault="00AD71B7">
                                  <w:pPr>
                                    <w:rPr>
                                      <w:b/>
                                      <w:bCs/>
                                      <w:color w:val="72A376" w:themeColor="accent1"/>
                                      <w:sz w:val="36"/>
                                      <w:szCs w:val="40"/>
                                      <w:lang w:val="fr-FR"/>
                                    </w:rPr>
                                  </w:pPr>
                                  <w:r>
                                    <w:rPr>
                                      <w:b/>
                                      <w:bCs/>
                                      <w:color w:val="72A376" w:themeColor="accent1"/>
                                      <w:sz w:val="56"/>
                                      <w:szCs w:val="40"/>
                                      <w:lang w:val="fr-FR"/>
                                    </w:rPr>
                                    <w:t xml:space="preserve">Windows® </w:t>
                                  </w:r>
                                  <w:r w:rsidRPr="00E718DF">
                                    <w:rPr>
                                      <w:b/>
                                      <w:bCs/>
                                      <w:color w:val="72A376" w:themeColor="accent1"/>
                                      <w:sz w:val="56"/>
                                      <w:szCs w:val="40"/>
                                      <w:lang w:val="fr-FR"/>
                                    </w:rPr>
                                    <w:t xml:space="preserve"> – </w:t>
                                  </w:r>
                                  <w:r>
                                    <w:rPr>
                                      <w:b/>
                                      <w:bCs/>
                                      <w:color w:val="72A376" w:themeColor="accent1"/>
                                      <w:sz w:val="56"/>
                                      <w:szCs w:val="40"/>
                                      <w:lang w:val="fr-FR"/>
                                    </w:rPr>
                                    <w:t>KEOLIS</w:t>
                                  </w:r>
                                </w:p>
                              </w:sdtContent>
                            </w:sdt>
                            <w:p w14:paraId="2C05E443" w14:textId="77777777" w:rsidR="00AD71B7" w:rsidRDefault="00000000">
                              <w:pPr>
                                <w:rPr>
                                  <w:b/>
                                  <w:bCs/>
                                  <w:color w:val="808080" w:themeColor="text1" w:themeTint="7F"/>
                                  <w:sz w:val="20"/>
                                  <w:szCs w:val="32"/>
                                  <w:lang w:val="fr-FR"/>
                                </w:rPr>
                              </w:pPr>
                              <w:sdt>
                                <w:sdtPr>
                                  <w:rPr>
                                    <w:b/>
                                    <w:bCs/>
                                    <w:color w:val="808080" w:themeColor="text1" w:themeTint="7F"/>
                                    <w:sz w:val="18"/>
                                    <w:szCs w:val="32"/>
                                    <w:lang w:val="fr-FR"/>
                                  </w:rPr>
                                  <w:alias w:val="Auteur"/>
                                  <w:id w:val="24692804"/>
                                  <w:placeholder>
                                    <w:docPart w:val="CBE4D62F5DC64DE3B8E9C59A3B9EC5CD"/>
                                  </w:placeholder>
                                  <w:dataBinding w:prefixMappings="xmlns:ns0='http://schemas.openxmlformats.org/package/2006/metadata/core-properties' xmlns:ns1='http://purl.org/dc/elements/1.1/'" w:xpath="/ns0:coreProperties[1]/ns1:creator[1]" w:storeItemID="{6C3C8BC8-F283-45AE-878A-BAB7291924A1}"/>
                                  <w:text/>
                                </w:sdtPr>
                                <w:sdtContent>
                                  <w:r w:rsidR="00AD71B7">
                                    <w:rPr>
                                      <w:b/>
                                      <w:bCs/>
                                      <w:color w:val="808080" w:themeColor="text1" w:themeTint="7F"/>
                                      <w:sz w:val="18"/>
                                      <w:szCs w:val="32"/>
                                      <w:lang w:val="fr-FR"/>
                                    </w:rPr>
                                    <w:t>Daniel Jean-René DEVEAUX</w:t>
                                  </w:r>
                                </w:sdtContent>
                              </w:sdt>
                            </w:p>
                            <w:p w14:paraId="7912B601" w14:textId="77777777" w:rsidR="00AD71B7" w:rsidRDefault="00AD71B7">
                              <w:pPr>
                                <w:rPr>
                                  <w:b/>
                                  <w:bCs/>
                                  <w:i/>
                                  <w:color w:val="808080" w:themeColor="text1" w:themeTint="7F"/>
                                  <w:sz w:val="16"/>
                                  <w:szCs w:val="16"/>
                                  <w:lang w:val="fr-FR"/>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w14:anchorId="3BB286DF" id="Group 2" o:spid="_x0000_s1026" style="position:absolute;left:0;text-align:left;margin-left:0;margin-top:0;width:594.7pt;height:697.85pt;z-index:251660288;mso-width-percent:1000;mso-height-percent:1000;mso-position-horizontal-relative:page;mso-position-vertical-relative:margin;mso-width-percent:1000;mso-height-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" o:allowincell="f">
                <v:group id="Group 3" o:spid="_x0000_s1027" style="position:absolute;top:9661;width:12239;height:4739"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4" o:spid="_x0000_s1028"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5" o:spid="_x0000_s1029"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" path="m,l17,2863,7132,2578r,-2378l,xe" fillcolor="#b8d1ba [1620]" stroked="f">
                      <v:fill opacity="32896f"/>
                      <v:path arrowok="t" o:connecttype="custom" o:connectlocs="0,0;17,2863;7132,2578;7132,200;0,0" o:connectangles="0,0,0,0,0"/>
                    </v:shape>
                    <v:shape id="Freeform 6" o:spid="_x0000_s1030"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" path="m,569l,2930r3466,620l3466,,,569xe" fillcolor="#dce8dc [820]" stroked="f">
                      <v:fill opacity="32896f"/>
                      <v:path arrowok="t" o:connecttype="custom" o:connectlocs="0,569;0,2930;3466,3550;3466,0;0,569" o:connectangles="0,0,0,0,0"/>
                    </v:shape>
                    <v:shape id="Freeform 7" o:spid="_x0000_s1031"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" path="m,l,3550,1591,2746r,-2009l,xe" fillcolor="#b8d1ba [1620]" stroked="f">
                      <v:fill opacity="32896f"/>
                      <v:path arrowok="t" o:connecttype="custom" o:connectlocs="0,0;0,3550;1591,2746;1591,737;0,0" o:connectangles="0,0,0,0,0"/>
                    </v:shape>
                  </v:group>
                  <v:shape id="Freeform 8" o:spid="_x0000_s1032"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" path="m1,251l,2662r4120,251l4120,,1,251xe" fillcolor="#d8d8d8 [2732]" stroked="f">
                    <v:path arrowok="t" o:connecttype="custom" o:connectlocs="1,251;0,2662;4120,2913;4120,0;1,251" o:connectangles="0,0,0,0,0"/>
                  </v:shape>
                  <v:shape id="Freeform 9" o:spid="_x0000_s1033"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" path="m,l,4236,3985,3349r,-2428l,xe" fillcolor="#bfbfbf [2412]" stroked="f">
                    <v:path arrowok="t" o:connecttype="custom" o:connectlocs="0,0;0,4236;3985,3349;3985,921;0,0" o:connectangles="0,0,0,0,0"/>
                  </v:shape>
                  <v:shape id="Freeform 10" o:spid="_x0000_s1034"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" path="m4086,r-2,4253l,3198,,1072,4086,xe" fillcolor="#d8d8d8 [2732]" stroked="f">
                    <v:path arrowok="t" o:connecttype="custom" o:connectlocs="4086,0;4084,4253;0,3198;0,1072;4086,0" o:connectangles="0,0,0,0,0"/>
                  </v:shape>
                  <v:shape id="Freeform 11" o:spid="_x0000_s1035"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" path="m,921l2060,r16,3851l,2981,,921xe" fillcolor="#dce8dc [820]" stroked="f">
                    <v:fill opacity="46003f"/>
                    <v:path arrowok="t" o:connecttype="custom" o:connectlocs="0,921;2060,0;2076,3851;0,2981;0,921" o:connectangles="0,0,0,0,0"/>
                  </v:shape>
                  <v:shape id="Freeform 12" o:spid="_x0000_s1036"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" path="m,l17,3835,6011,2629r,-1390l,xe" fillcolor="#b8d1ba [1620]" stroked="f">
                    <v:fill opacity="46003f"/>
                    <v:path arrowok="t" o:connecttype="custom" o:connectlocs="0,0;17,3835;6011,2629;6011,1239;0,0" o:connectangles="0,0,0,0,0"/>
                  </v:shape>
                  <v:shape id="Freeform 13" o:spid="_x0000_s1037"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" path="m,1038l,2411,4102,3432,4102,,,1038xe" fillcolor="#dce8dc [820]" stroked="f">
                    <v:fill opacity="46003f"/>
                    <v:path arrowok="t" o:connecttype="custom" o:connectlocs="0,1038;0,2411;4102,3432;4102,0;0,1038" o:connectangles="0,0,0,0,0"/>
                  </v:shape>
                </v:group>
                <v:rect id="Rectangle 14" o:spid="_x0000_s1038" style="position:absolute;left:1800;top:1440;width:8638;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" filled="f" stroked="f">
                  <v:textbox style="mso-fit-shape-to-text:t">
                    <w:txbxContent>
                      <w:p w14:paraId="1ED081A3" w14:textId="77777777" w:rsidR="00AD71B7" w:rsidRDefault="00AD71B7">
                        <w:pPr>
                          <w:spacing w:after="0"/>
                          <w:rPr>
                            <w:b/>
                            <w:bCs/>
                            <w:color w:val="808080" w:themeColor="text1" w:themeTint="7F"/>
                            <w:sz w:val="32"/>
                            <w:szCs w:val="32"/>
                            <w:lang w:val="fr-FR"/>
                          </w:rPr>
                        </w:pPr>
                      </w:p>
                    </w:txbxContent>
                  </v:textbox>
                </v:rect>
                <v:rect id="Rectangle 15" o:spid="_x0000_s1039" style="position:absolute;left:6494;top:11160;width:4999;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" filled="f" stroked="f">
                  <v:textbox style="mso-fit-shape-to-text:t">
                    <w:txbxContent>
                      <w:p w14:paraId="5E61126A" w14:textId="77777777" w:rsidR="00AD71B7" w:rsidRDefault="00AD71B7">
                        <w:pPr>
                          <w:jc w:val="right"/>
                          <w:rPr>
                            <w:sz w:val="96"/>
                            <w:szCs w:val="96"/>
                            <w:lang w:val="fr-FR"/>
                          </w:rPr>
                        </w:pPr>
                      </w:p>
                    </w:txbxContent>
                  </v:textbox>
                </v:rect>
                <v:rect id="Rectangle 16" o:spid="_x0000_s1040" style="position:absolute;left:1800;top:2294;width:8638;height:726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" filled="f" stroked="f">
                  <v:textbox>
                    <w:txbxContent>
                      <w:sdt>
                        <w:sdtPr>
                          <w:rPr>
                            <w:b/>
                            <w:bCs/>
                            <w:color w:val="676A55" w:themeColor="text2"/>
                            <w:sz w:val="80"/>
                            <w:szCs w:val="80"/>
                            <w:lang w:val="fr-FR"/>
                          </w:rPr>
                          <w:alias w:val="Titre"/>
                          <w:id w:val="3374165"/>
                          <w:placeholder>
                            <w:docPart w:val="72C09C93093B454A8CB7F666026A7B30"/>
                          </w:placeholder>
                          <w:dataBinding w:prefixMappings="xmlns:ns0='http://schemas.openxmlformats.org/package/2006/metadata/core-properties' xmlns:ns1='http://purl.org/dc/elements/1.1/'" w:xpath="/ns0:coreProperties[1]/ns1:title[1]" w:storeItemID="{6C3C8BC8-F283-45AE-878A-BAB7291924A1}"/>
                          <w:text/>
                        </w:sdtPr>
                        <w:sdtContent>
                          <w:p w14:paraId="6CC5410D" w14:textId="77777777" w:rsidR="00AD71B7" w:rsidRPr="00F84E93" w:rsidRDefault="00AD71B7" w:rsidP="00F27F47">
                            <w:pPr>
                              <w:spacing w:after="0"/>
                              <w:ind w:right="-387"/>
                              <w:rPr>
                                <w:b/>
                                <w:bCs/>
                                <w:color w:val="676A55" w:themeColor="text2"/>
                                <w:sz w:val="68"/>
                                <w:szCs w:val="68"/>
                                <w:lang w:val="fr-FR"/>
                              </w:rPr>
                            </w:pPr>
                            <w:r>
                              <w:rPr>
                                <w:b/>
                                <w:bCs/>
                                <w:color w:val="676A55" w:themeColor="text2"/>
                                <w:sz w:val="80"/>
                                <w:szCs w:val="80"/>
                              </w:rPr>
                              <w:t>Bureautique</w:t>
                            </w:r>
                          </w:p>
                        </w:sdtContent>
                      </w:sdt>
                      <w:sdt>
                        <w:sdtPr>
                          <w:rPr>
                            <w:b/>
                            <w:bCs/>
                            <w:color w:val="72A376" w:themeColor="accent1"/>
                            <w:sz w:val="56"/>
                            <w:szCs w:val="40"/>
                            <w:lang w:val="fr-FR"/>
                          </w:rPr>
                          <w:alias w:val="Sous-titre"/>
                          <w:id w:val="3374166"/>
                          <w:placeholder>
                            <w:docPart w:val="0B788AEDCE8E443E9C17F8CCE105B2FB"/>
                          </w:placeholder>
                          <w:dataBinding w:prefixMappings="xmlns:ns0='http://schemas.openxmlformats.org/package/2006/metadata/core-properties' xmlns:ns1='http://purl.org/dc/elements/1.1/'" w:xpath="/ns0:coreProperties[1]/ns1:subject[1]" w:storeItemID="{6C3C8BC8-F283-45AE-878A-BAB7291924A1}"/>
                          <w:text/>
                        </w:sdtPr>
                        <w:sdtContent>
                          <w:p w14:paraId="665D800A" w14:textId="77777777" w:rsidR="00AD71B7" w:rsidRPr="00E718DF" w:rsidRDefault="00AD71B7">
                            <w:pPr>
                              <w:rPr>
                                <w:b/>
                                <w:bCs/>
                                <w:color w:val="72A376" w:themeColor="accent1"/>
                                <w:sz w:val="36"/>
                                <w:szCs w:val="40"/>
                                <w:lang w:val="fr-FR"/>
                              </w:rPr>
                            </w:pPr>
                            <w:r>
                              <w:rPr>
                                <w:b/>
                                <w:bCs/>
                                <w:color w:val="72A376" w:themeColor="accent1"/>
                                <w:sz w:val="56"/>
                                <w:szCs w:val="40"/>
                                <w:lang w:val="fr-FR"/>
                              </w:rPr>
                              <w:t xml:space="preserve">Windows® </w:t>
                            </w:r>
                            <w:r w:rsidRPr="00E718DF">
                              <w:rPr>
                                <w:b/>
                                <w:bCs/>
                                <w:color w:val="72A376" w:themeColor="accent1"/>
                                <w:sz w:val="56"/>
                                <w:szCs w:val="40"/>
                                <w:lang w:val="fr-FR"/>
                              </w:rPr>
                              <w:t xml:space="preserve"> – </w:t>
                            </w:r>
                            <w:r>
                              <w:rPr>
                                <w:b/>
                                <w:bCs/>
                                <w:color w:val="72A376" w:themeColor="accent1"/>
                                <w:sz w:val="56"/>
                                <w:szCs w:val="40"/>
                                <w:lang w:val="fr-FR"/>
                              </w:rPr>
                              <w:t>KEOLIS</w:t>
                            </w:r>
                          </w:p>
                        </w:sdtContent>
                      </w:sdt>
                      <w:p w14:paraId="2C05E443" w14:textId="77777777" w:rsidR="00AD71B7" w:rsidRDefault="00000000">
                        <w:pPr>
                          <w:rPr>
                            <w:b/>
                            <w:bCs/>
                            <w:color w:val="808080" w:themeColor="text1" w:themeTint="7F"/>
                            <w:sz w:val="20"/>
                            <w:szCs w:val="32"/>
                            <w:lang w:val="fr-FR"/>
                          </w:rPr>
                        </w:pPr>
                        <w:sdt>
                          <w:sdtPr>
                            <w:rPr>
                              <w:b/>
                              <w:bCs/>
                              <w:color w:val="808080" w:themeColor="text1" w:themeTint="7F"/>
                              <w:sz w:val="18"/>
                              <w:szCs w:val="32"/>
                              <w:lang w:val="fr-FR"/>
                            </w:rPr>
                            <w:alias w:val="Auteur"/>
                            <w:id w:val="24692804"/>
                            <w:placeholder>
                              <w:docPart w:val="CBE4D62F5DC64DE3B8E9C59A3B9EC5CD"/>
                            </w:placeholder>
                            <w:dataBinding w:prefixMappings="xmlns:ns0='http://schemas.openxmlformats.org/package/2006/metadata/core-properties' xmlns:ns1='http://purl.org/dc/elements/1.1/'" w:xpath="/ns0:coreProperties[1]/ns1:creator[1]" w:storeItemID="{6C3C8BC8-F283-45AE-878A-BAB7291924A1}"/>
                            <w:text/>
                          </w:sdtPr>
                          <w:sdtContent>
                            <w:r w:rsidR="00AD71B7">
                              <w:rPr>
                                <w:b/>
                                <w:bCs/>
                                <w:color w:val="808080" w:themeColor="text1" w:themeTint="7F"/>
                                <w:sz w:val="18"/>
                                <w:szCs w:val="32"/>
                                <w:lang w:val="fr-FR"/>
                              </w:rPr>
                              <w:t>Daniel Jean-René DEVEAUX</w:t>
                            </w:r>
                          </w:sdtContent>
                        </w:sdt>
                      </w:p>
                      <w:p w14:paraId="7912B601" w14:textId="77777777" w:rsidR="00AD71B7" w:rsidRDefault="00AD71B7">
                        <w:pPr>
                          <w:rPr>
                            <w:b/>
                            <w:bCs/>
                            <w:i/>
                            <w:color w:val="808080" w:themeColor="text1" w:themeTint="7F"/>
                            <w:sz w:val="16"/>
                            <w:szCs w:val="16"/>
                            <w:lang w:val="fr-FR"/>
                          </w:rPr>
                        </w:pPr>
                      </w:p>
                    </w:txbxContent>
                  </v:textbox>
                </v:rect>
                <w10:wrap anchorx="page" anchory="margin"/>
              </v:group>
            </w:pict>
          </mc:Fallback>
        </mc:AlternateContent>
      </w:r>
    </w:p>
    <w:p w14:paraId="618A8C3D" w14:textId="77777777" w:rsidR="00960947" w:rsidRPr="00910E53" w:rsidRDefault="00960947" w:rsidP="00D050EB">
      <w:pPr>
        <w:rPr>
          <w:rFonts w:asciiTheme="minorHAnsi" w:eastAsia="Times New Roman" w:hAnsiTheme="minorHAnsi"/>
          <w:b/>
          <w:bCs/>
          <w:i/>
          <w:iCs/>
          <w:sz w:val="24"/>
          <w:szCs w:val="24"/>
          <w:lang w:eastAsia="fr-FR"/>
        </w:rPr>
      </w:pPr>
      <w:r w:rsidRPr="00910E53">
        <w:rPr>
          <w:rFonts w:eastAsia="Times New Roman"/>
          <w:lang w:eastAsia="fr-FR"/>
        </w:rPr>
        <w:br w:type="page"/>
      </w:r>
    </w:p>
    <w:p w14:paraId="20DD3B1F" w14:textId="2A6B07C0" w:rsidR="00AD71B7" w:rsidRDefault="00703312">
      <w:pPr>
        <w:pStyle w:val="TM1"/>
        <w:tabs>
          <w:tab w:val="left" w:pos="440"/>
          <w:tab w:val="right" w:leader="underscore" w:pos="9061"/>
        </w:tabs>
        <w:rPr>
          <w:rFonts w:eastAsiaTheme="minorEastAsia" w:cstheme="minorBidi"/>
          <w:b w:val="0"/>
          <w:bCs w:val="0"/>
          <w:i w:val="0"/>
          <w:iCs w:val="0"/>
          <w:noProof/>
          <w:sz w:val="22"/>
          <w:szCs w:val="22"/>
          <w:lang w:eastAsia="fr-BE" w:bidi="ar-SA"/>
        </w:rPr>
      </w:pPr>
      <w:r w:rsidRPr="00910E53">
        <w:rPr>
          <w:rFonts w:eastAsia="Times New Roman"/>
          <w:i w:val="0"/>
          <w:iCs w:val="0"/>
          <w:lang w:eastAsia="fr-FR"/>
        </w:rPr>
        <w:lastRenderedPageBreak/>
        <w:fldChar w:fldCharType="begin"/>
      </w:r>
      <w:r w:rsidR="00E54DF3" w:rsidRPr="00910E53">
        <w:rPr>
          <w:rFonts w:eastAsia="Times New Roman"/>
          <w:lang w:eastAsia="fr-FR"/>
        </w:rPr>
        <w:instrText xml:space="preserve"> TOC \o "1-3" \h \z \u </w:instrText>
      </w:r>
      <w:r w:rsidRPr="00910E53">
        <w:rPr>
          <w:rFonts w:eastAsia="Times New Roman"/>
          <w:i w:val="0"/>
          <w:iCs w:val="0"/>
          <w:lang w:eastAsia="fr-FR"/>
        </w:rPr>
        <w:fldChar w:fldCharType="separate"/>
      </w:r>
      <w:hyperlink w:anchor="_Toc5372837" w:history="1">
        <w:r w:rsidR="00AD71B7" w:rsidRPr="0084692F">
          <w:rPr>
            <w:rStyle w:val="Lienhypertexte"/>
            <w:noProof/>
          </w:rPr>
          <w:t>1</w:t>
        </w:r>
        <w:r w:rsidR="00AD71B7">
          <w:rPr>
            <w:rFonts w:eastAsiaTheme="minorEastAsia" w:cstheme="minorBidi"/>
            <w:b w:val="0"/>
            <w:bCs w:val="0"/>
            <w:i w:val="0"/>
            <w:iCs w:val="0"/>
            <w:noProof/>
            <w:sz w:val="22"/>
            <w:szCs w:val="22"/>
            <w:lang w:eastAsia="fr-BE" w:bidi="ar-SA"/>
          </w:rPr>
          <w:tab/>
        </w:r>
        <w:r w:rsidR="00AD71B7" w:rsidRPr="0084692F">
          <w:rPr>
            <w:rStyle w:val="Lienhypertexte"/>
            <w:noProof/>
          </w:rPr>
          <w:t>Préambule</w:t>
        </w:r>
        <w:r w:rsidR="00AD71B7">
          <w:rPr>
            <w:noProof/>
            <w:webHidden/>
          </w:rPr>
          <w:tab/>
        </w:r>
        <w:r w:rsidR="00AD71B7">
          <w:rPr>
            <w:noProof/>
            <w:webHidden/>
          </w:rPr>
          <w:fldChar w:fldCharType="begin"/>
        </w:r>
        <w:r w:rsidR="00AD71B7">
          <w:rPr>
            <w:noProof/>
            <w:webHidden/>
          </w:rPr>
          <w:instrText xml:space="preserve"> PAGEREF _Toc5372837 \h </w:instrText>
        </w:r>
        <w:r w:rsidR="00AD71B7">
          <w:rPr>
            <w:noProof/>
            <w:webHidden/>
          </w:rPr>
        </w:r>
        <w:r w:rsidR="00AD71B7">
          <w:rPr>
            <w:noProof/>
            <w:webHidden/>
          </w:rPr>
          <w:fldChar w:fldCharType="separate"/>
        </w:r>
        <w:r w:rsidR="00AD71B7">
          <w:rPr>
            <w:noProof/>
            <w:webHidden/>
          </w:rPr>
          <w:t>3</w:t>
        </w:r>
        <w:r w:rsidR="00AD71B7">
          <w:rPr>
            <w:noProof/>
            <w:webHidden/>
          </w:rPr>
          <w:fldChar w:fldCharType="end"/>
        </w:r>
      </w:hyperlink>
    </w:p>
    <w:p w14:paraId="6231E3FC" w14:textId="59167B3E" w:rsidR="00AD71B7" w:rsidRDefault="00000000">
      <w:pPr>
        <w:pStyle w:val="TM2"/>
        <w:tabs>
          <w:tab w:val="right" w:leader="underscore" w:pos="9061"/>
        </w:tabs>
        <w:rPr>
          <w:rFonts w:eastAsiaTheme="minorEastAsia" w:cstheme="minorBidi"/>
          <w:b w:val="0"/>
          <w:bCs w:val="0"/>
          <w:noProof/>
          <w:lang w:eastAsia="fr-BE" w:bidi="ar-SA"/>
        </w:rPr>
      </w:pPr>
      <w:hyperlink w:anchor="_Toc5372838" w:history="1">
        <w:r w:rsidR="00AD71B7" w:rsidRPr="0084692F">
          <w:rPr>
            <w:rStyle w:val="Lienhypertexte"/>
            <w:noProof/>
          </w:rPr>
          <w:t>La précision</w:t>
        </w:r>
        <w:r w:rsidR="00AD71B7">
          <w:rPr>
            <w:noProof/>
            <w:webHidden/>
          </w:rPr>
          <w:tab/>
        </w:r>
        <w:r w:rsidR="00AD71B7">
          <w:rPr>
            <w:noProof/>
            <w:webHidden/>
          </w:rPr>
          <w:fldChar w:fldCharType="begin"/>
        </w:r>
        <w:r w:rsidR="00AD71B7">
          <w:rPr>
            <w:noProof/>
            <w:webHidden/>
          </w:rPr>
          <w:instrText xml:space="preserve"> PAGEREF _Toc5372838 \h </w:instrText>
        </w:r>
        <w:r w:rsidR="00AD71B7">
          <w:rPr>
            <w:noProof/>
            <w:webHidden/>
          </w:rPr>
        </w:r>
        <w:r w:rsidR="00AD71B7">
          <w:rPr>
            <w:noProof/>
            <w:webHidden/>
          </w:rPr>
          <w:fldChar w:fldCharType="separate"/>
        </w:r>
        <w:r w:rsidR="00AD71B7">
          <w:rPr>
            <w:noProof/>
            <w:webHidden/>
          </w:rPr>
          <w:t>3</w:t>
        </w:r>
        <w:r w:rsidR="00AD71B7">
          <w:rPr>
            <w:noProof/>
            <w:webHidden/>
          </w:rPr>
          <w:fldChar w:fldCharType="end"/>
        </w:r>
      </w:hyperlink>
    </w:p>
    <w:p w14:paraId="2F041E94" w14:textId="7444EEE3" w:rsidR="00AD71B7" w:rsidRDefault="00000000">
      <w:pPr>
        <w:pStyle w:val="TM2"/>
        <w:tabs>
          <w:tab w:val="right" w:leader="underscore" w:pos="9061"/>
        </w:tabs>
        <w:rPr>
          <w:rFonts w:eastAsiaTheme="minorEastAsia" w:cstheme="minorBidi"/>
          <w:b w:val="0"/>
          <w:bCs w:val="0"/>
          <w:noProof/>
          <w:lang w:eastAsia="fr-BE" w:bidi="ar-SA"/>
        </w:rPr>
      </w:pPr>
      <w:hyperlink w:anchor="_Toc5372839" w:history="1">
        <w:r w:rsidR="00AD71B7" w:rsidRPr="0084692F">
          <w:rPr>
            <w:rStyle w:val="Lienhypertexte"/>
            <w:noProof/>
          </w:rPr>
          <w:t>L'observation.</w:t>
        </w:r>
        <w:r w:rsidR="00AD71B7">
          <w:rPr>
            <w:noProof/>
            <w:webHidden/>
          </w:rPr>
          <w:tab/>
        </w:r>
        <w:r w:rsidR="00AD71B7">
          <w:rPr>
            <w:noProof/>
            <w:webHidden/>
          </w:rPr>
          <w:fldChar w:fldCharType="begin"/>
        </w:r>
        <w:r w:rsidR="00AD71B7">
          <w:rPr>
            <w:noProof/>
            <w:webHidden/>
          </w:rPr>
          <w:instrText xml:space="preserve"> PAGEREF _Toc5372839 \h </w:instrText>
        </w:r>
        <w:r w:rsidR="00AD71B7">
          <w:rPr>
            <w:noProof/>
            <w:webHidden/>
          </w:rPr>
        </w:r>
        <w:r w:rsidR="00AD71B7">
          <w:rPr>
            <w:noProof/>
            <w:webHidden/>
          </w:rPr>
          <w:fldChar w:fldCharType="separate"/>
        </w:r>
        <w:r w:rsidR="00AD71B7">
          <w:rPr>
            <w:noProof/>
            <w:webHidden/>
          </w:rPr>
          <w:t>3</w:t>
        </w:r>
        <w:r w:rsidR="00AD71B7">
          <w:rPr>
            <w:noProof/>
            <w:webHidden/>
          </w:rPr>
          <w:fldChar w:fldCharType="end"/>
        </w:r>
      </w:hyperlink>
    </w:p>
    <w:p w14:paraId="4C15DA0C" w14:textId="75671033" w:rsidR="00AD71B7" w:rsidRDefault="00000000">
      <w:pPr>
        <w:pStyle w:val="TM2"/>
        <w:tabs>
          <w:tab w:val="right" w:leader="underscore" w:pos="9061"/>
        </w:tabs>
        <w:rPr>
          <w:rFonts w:eastAsiaTheme="minorEastAsia" w:cstheme="minorBidi"/>
          <w:b w:val="0"/>
          <w:bCs w:val="0"/>
          <w:noProof/>
          <w:lang w:eastAsia="fr-BE" w:bidi="ar-SA"/>
        </w:rPr>
      </w:pPr>
      <w:hyperlink w:anchor="_Toc5372840" w:history="1">
        <w:r w:rsidR="00AD71B7" w:rsidRPr="0084692F">
          <w:rPr>
            <w:rStyle w:val="Lienhypertexte"/>
            <w:noProof/>
          </w:rPr>
          <w:t>La curiosité.</w:t>
        </w:r>
        <w:r w:rsidR="00AD71B7">
          <w:rPr>
            <w:noProof/>
            <w:webHidden/>
          </w:rPr>
          <w:tab/>
        </w:r>
        <w:r w:rsidR="00AD71B7">
          <w:rPr>
            <w:noProof/>
            <w:webHidden/>
          </w:rPr>
          <w:fldChar w:fldCharType="begin"/>
        </w:r>
        <w:r w:rsidR="00AD71B7">
          <w:rPr>
            <w:noProof/>
            <w:webHidden/>
          </w:rPr>
          <w:instrText xml:space="preserve"> PAGEREF _Toc5372840 \h </w:instrText>
        </w:r>
        <w:r w:rsidR="00AD71B7">
          <w:rPr>
            <w:noProof/>
            <w:webHidden/>
          </w:rPr>
        </w:r>
        <w:r w:rsidR="00AD71B7">
          <w:rPr>
            <w:noProof/>
            <w:webHidden/>
          </w:rPr>
          <w:fldChar w:fldCharType="separate"/>
        </w:r>
        <w:r w:rsidR="00AD71B7">
          <w:rPr>
            <w:noProof/>
            <w:webHidden/>
          </w:rPr>
          <w:t>3</w:t>
        </w:r>
        <w:r w:rsidR="00AD71B7">
          <w:rPr>
            <w:noProof/>
            <w:webHidden/>
          </w:rPr>
          <w:fldChar w:fldCharType="end"/>
        </w:r>
      </w:hyperlink>
    </w:p>
    <w:p w14:paraId="7D5AE6BB" w14:textId="673B9503" w:rsidR="00AD71B7" w:rsidRDefault="00000000">
      <w:pPr>
        <w:pStyle w:val="TM1"/>
        <w:tabs>
          <w:tab w:val="left" w:pos="1320"/>
          <w:tab w:val="right" w:leader="underscore" w:pos="9061"/>
        </w:tabs>
        <w:rPr>
          <w:rFonts w:eastAsiaTheme="minorEastAsia" w:cstheme="minorBidi"/>
          <w:b w:val="0"/>
          <w:bCs w:val="0"/>
          <w:i w:val="0"/>
          <w:iCs w:val="0"/>
          <w:noProof/>
          <w:sz w:val="22"/>
          <w:szCs w:val="22"/>
          <w:lang w:eastAsia="fr-BE" w:bidi="ar-SA"/>
        </w:rPr>
      </w:pPr>
      <w:hyperlink w:anchor="_Toc5372841" w:history="1">
        <w:r w:rsidR="00AD71B7" w:rsidRPr="0084692F">
          <w:rPr>
            <w:rStyle w:val="Lienhypertexte"/>
            <w:noProof/>
          </w:rPr>
          <w:t>Chapitre I :</w:t>
        </w:r>
        <w:r w:rsidR="00AD71B7">
          <w:rPr>
            <w:rFonts w:eastAsiaTheme="minorEastAsia" w:cstheme="minorBidi"/>
            <w:b w:val="0"/>
            <w:bCs w:val="0"/>
            <w:i w:val="0"/>
            <w:iCs w:val="0"/>
            <w:noProof/>
            <w:sz w:val="22"/>
            <w:szCs w:val="22"/>
            <w:lang w:eastAsia="fr-BE" w:bidi="ar-SA"/>
          </w:rPr>
          <w:tab/>
        </w:r>
        <w:r w:rsidR="00AD71B7" w:rsidRPr="0084692F">
          <w:rPr>
            <w:rStyle w:val="Lienhypertexte"/>
            <w:noProof/>
          </w:rPr>
          <w:t>Démystification du PC</w:t>
        </w:r>
        <w:r w:rsidR="00AD71B7">
          <w:rPr>
            <w:noProof/>
            <w:webHidden/>
          </w:rPr>
          <w:tab/>
        </w:r>
        <w:r w:rsidR="00AD71B7">
          <w:rPr>
            <w:noProof/>
            <w:webHidden/>
          </w:rPr>
          <w:fldChar w:fldCharType="begin"/>
        </w:r>
        <w:r w:rsidR="00AD71B7">
          <w:rPr>
            <w:noProof/>
            <w:webHidden/>
          </w:rPr>
          <w:instrText xml:space="preserve"> PAGEREF _Toc5372841 \h </w:instrText>
        </w:r>
        <w:r w:rsidR="00AD71B7">
          <w:rPr>
            <w:noProof/>
            <w:webHidden/>
          </w:rPr>
        </w:r>
        <w:r w:rsidR="00AD71B7">
          <w:rPr>
            <w:noProof/>
            <w:webHidden/>
          </w:rPr>
          <w:fldChar w:fldCharType="separate"/>
        </w:r>
        <w:r w:rsidR="00AD71B7">
          <w:rPr>
            <w:noProof/>
            <w:webHidden/>
          </w:rPr>
          <w:t>5</w:t>
        </w:r>
        <w:r w:rsidR="00AD71B7">
          <w:rPr>
            <w:noProof/>
            <w:webHidden/>
          </w:rPr>
          <w:fldChar w:fldCharType="end"/>
        </w:r>
      </w:hyperlink>
    </w:p>
    <w:p w14:paraId="2352951D" w14:textId="7A7B4B87" w:rsidR="00AD71B7" w:rsidRDefault="00000000">
      <w:pPr>
        <w:pStyle w:val="TM1"/>
        <w:tabs>
          <w:tab w:val="left" w:pos="440"/>
          <w:tab w:val="right" w:leader="underscore" w:pos="9061"/>
        </w:tabs>
        <w:rPr>
          <w:rFonts w:eastAsiaTheme="minorEastAsia" w:cstheme="minorBidi"/>
          <w:b w:val="0"/>
          <w:bCs w:val="0"/>
          <w:i w:val="0"/>
          <w:iCs w:val="0"/>
          <w:noProof/>
          <w:sz w:val="22"/>
          <w:szCs w:val="22"/>
          <w:lang w:eastAsia="fr-BE" w:bidi="ar-SA"/>
        </w:rPr>
      </w:pPr>
      <w:hyperlink w:anchor="_Toc5372842" w:history="1">
        <w:r w:rsidR="00AD71B7" w:rsidRPr="0084692F">
          <w:rPr>
            <w:rStyle w:val="Lienhypertexte"/>
            <w:noProof/>
          </w:rPr>
          <w:t>2</w:t>
        </w:r>
        <w:r w:rsidR="00AD71B7">
          <w:rPr>
            <w:rFonts w:eastAsiaTheme="minorEastAsia" w:cstheme="minorBidi"/>
            <w:b w:val="0"/>
            <w:bCs w:val="0"/>
            <w:i w:val="0"/>
            <w:iCs w:val="0"/>
            <w:noProof/>
            <w:sz w:val="22"/>
            <w:szCs w:val="22"/>
            <w:lang w:eastAsia="fr-BE" w:bidi="ar-SA"/>
          </w:rPr>
          <w:tab/>
        </w:r>
        <w:r w:rsidR="00AD71B7" w:rsidRPr="0084692F">
          <w:rPr>
            <w:rStyle w:val="Lienhypertexte"/>
            <w:noProof/>
          </w:rPr>
          <w:t>Le PC, qu’il y a-t-il à l’intérieur ?</w:t>
        </w:r>
        <w:r w:rsidR="00AD71B7">
          <w:rPr>
            <w:noProof/>
            <w:webHidden/>
          </w:rPr>
          <w:tab/>
        </w:r>
        <w:r w:rsidR="00AD71B7">
          <w:rPr>
            <w:noProof/>
            <w:webHidden/>
          </w:rPr>
          <w:fldChar w:fldCharType="begin"/>
        </w:r>
        <w:r w:rsidR="00AD71B7">
          <w:rPr>
            <w:noProof/>
            <w:webHidden/>
          </w:rPr>
          <w:instrText xml:space="preserve"> PAGEREF _Toc5372842 \h </w:instrText>
        </w:r>
        <w:r w:rsidR="00AD71B7">
          <w:rPr>
            <w:noProof/>
            <w:webHidden/>
          </w:rPr>
        </w:r>
        <w:r w:rsidR="00AD71B7">
          <w:rPr>
            <w:noProof/>
            <w:webHidden/>
          </w:rPr>
          <w:fldChar w:fldCharType="separate"/>
        </w:r>
        <w:r w:rsidR="00AD71B7">
          <w:rPr>
            <w:noProof/>
            <w:webHidden/>
          </w:rPr>
          <w:t>6</w:t>
        </w:r>
        <w:r w:rsidR="00AD71B7">
          <w:rPr>
            <w:noProof/>
            <w:webHidden/>
          </w:rPr>
          <w:fldChar w:fldCharType="end"/>
        </w:r>
      </w:hyperlink>
    </w:p>
    <w:p w14:paraId="322F32B5" w14:textId="2CA50E20" w:rsidR="00AD71B7" w:rsidRDefault="00000000">
      <w:pPr>
        <w:pStyle w:val="TM2"/>
        <w:tabs>
          <w:tab w:val="left" w:pos="880"/>
          <w:tab w:val="right" w:leader="underscore" w:pos="9061"/>
        </w:tabs>
        <w:rPr>
          <w:rFonts w:eastAsiaTheme="minorEastAsia" w:cstheme="minorBidi"/>
          <w:b w:val="0"/>
          <w:bCs w:val="0"/>
          <w:noProof/>
          <w:lang w:eastAsia="fr-BE" w:bidi="ar-SA"/>
        </w:rPr>
      </w:pPr>
      <w:hyperlink w:anchor="_Toc5372843" w:history="1">
        <w:r w:rsidR="00AD71B7" w:rsidRPr="0084692F">
          <w:rPr>
            <w:rStyle w:val="Lienhypertexte"/>
            <w:noProof/>
          </w:rPr>
          <w:t>2.1</w:t>
        </w:r>
        <w:r w:rsidR="00AD71B7">
          <w:rPr>
            <w:rFonts w:eastAsiaTheme="minorEastAsia" w:cstheme="minorBidi"/>
            <w:b w:val="0"/>
            <w:bCs w:val="0"/>
            <w:noProof/>
            <w:lang w:eastAsia="fr-BE" w:bidi="ar-SA"/>
          </w:rPr>
          <w:tab/>
        </w:r>
        <w:r w:rsidR="00AD71B7" w:rsidRPr="0084692F">
          <w:rPr>
            <w:rStyle w:val="Lienhypertexte"/>
            <w:noProof/>
          </w:rPr>
          <w:t>Les composants</w:t>
        </w:r>
        <w:r w:rsidR="00AD71B7">
          <w:rPr>
            <w:noProof/>
            <w:webHidden/>
          </w:rPr>
          <w:tab/>
        </w:r>
        <w:r w:rsidR="00AD71B7">
          <w:rPr>
            <w:noProof/>
            <w:webHidden/>
          </w:rPr>
          <w:fldChar w:fldCharType="begin"/>
        </w:r>
        <w:r w:rsidR="00AD71B7">
          <w:rPr>
            <w:noProof/>
            <w:webHidden/>
          </w:rPr>
          <w:instrText xml:space="preserve"> PAGEREF _Toc5372843 \h </w:instrText>
        </w:r>
        <w:r w:rsidR="00AD71B7">
          <w:rPr>
            <w:noProof/>
            <w:webHidden/>
          </w:rPr>
        </w:r>
        <w:r w:rsidR="00AD71B7">
          <w:rPr>
            <w:noProof/>
            <w:webHidden/>
          </w:rPr>
          <w:fldChar w:fldCharType="separate"/>
        </w:r>
        <w:r w:rsidR="00AD71B7">
          <w:rPr>
            <w:noProof/>
            <w:webHidden/>
          </w:rPr>
          <w:t>6</w:t>
        </w:r>
        <w:r w:rsidR="00AD71B7">
          <w:rPr>
            <w:noProof/>
            <w:webHidden/>
          </w:rPr>
          <w:fldChar w:fldCharType="end"/>
        </w:r>
      </w:hyperlink>
    </w:p>
    <w:p w14:paraId="57B913EF" w14:textId="74547072" w:rsidR="00AD71B7" w:rsidRDefault="00000000">
      <w:pPr>
        <w:pStyle w:val="TM2"/>
        <w:tabs>
          <w:tab w:val="left" w:pos="880"/>
          <w:tab w:val="right" w:leader="underscore" w:pos="9061"/>
        </w:tabs>
        <w:rPr>
          <w:rFonts w:eastAsiaTheme="minorEastAsia" w:cstheme="minorBidi"/>
          <w:b w:val="0"/>
          <w:bCs w:val="0"/>
          <w:noProof/>
          <w:lang w:eastAsia="fr-BE" w:bidi="ar-SA"/>
        </w:rPr>
      </w:pPr>
      <w:hyperlink w:anchor="_Toc5372844" w:history="1">
        <w:r w:rsidR="00AD71B7" w:rsidRPr="0084692F">
          <w:rPr>
            <w:rStyle w:val="Lienhypertexte"/>
            <w:noProof/>
          </w:rPr>
          <w:t>2.2</w:t>
        </w:r>
        <w:r w:rsidR="00AD71B7">
          <w:rPr>
            <w:rFonts w:eastAsiaTheme="minorEastAsia" w:cstheme="minorBidi"/>
            <w:b w:val="0"/>
            <w:bCs w:val="0"/>
            <w:noProof/>
            <w:lang w:eastAsia="fr-BE" w:bidi="ar-SA"/>
          </w:rPr>
          <w:tab/>
        </w:r>
        <w:r w:rsidR="00AD71B7" w:rsidRPr="0084692F">
          <w:rPr>
            <w:rStyle w:val="Lienhypertexte"/>
            <w:noProof/>
          </w:rPr>
          <w:t>La connectique</w:t>
        </w:r>
        <w:r w:rsidR="00AD71B7">
          <w:rPr>
            <w:noProof/>
            <w:webHidden/>
          </w:rPr>
          <w:tab/>
        </w:r>
        <w:r w:rsidR="00AD71B7">
          <w:rPr>
            <w:noProof/>
            <w:webHidden/>
          </w:rPr>
          <w:fldChar w:fldCharType="begin"/>
        </w:r>
        <w:r w:rsidR="00AD71B7">
          <w:rPr>
            <w:noProof/>
            <w:webHidden/>
          </w:rPr>
          <w:instrText xml:space="preserve"> PAGEREF _Toc5372844 \h </w:instrText>
        </w:r>
        <w:r w:rsidR="00AD71B7">
          <w:rPr>
            <w:noProof/>
            <w:webHidden/>
          </w:rPr>
        </w:r>
        <w:r w:rsidR="00AD71B7">
          <w:rPr>
            <w:noProof/>
            <w:webHidden/>
          </w:rPr>
          <w:fldChar w:fldCharType="separate"/>
        </w:r>
        <w:r w:rsidR="00AD71B7">
          <w:rPr>
            <w:noProof/>
            <w:webHidden/>
          </w:rPr>
          <w:t>6</w:t>
        </w:r>
        <w:r w:rsidR="00AD71B7">
          <w:rPr>
            <w:noProof/>
            <w:webHidden/>
          </w:rPr>
          <w:fldChar w:fldCharType="end"/>
        </w:r>
      </w:hyperlink>
    </w:p>
    <w:p w14:paraId="723E8AEB" w14:textId="4A7559DB" w:rsidR="00AD71B7" w:rsidRDefault="00000000">
      <w:pPr>
        <w:pStyle w:val="TM3"/>
        <w:tabs>
          <w:tab w:val="left" w:pos="1100"/>
          <w:tab w:val="right" w:leader="underscore" w:pos="9061"/>
        </w:tabs>
        <w:rPr>
          <w:rFonts w:eastAsiaTheme="minorEastAsia" w:cstheme="minorBidi"/>
          <w:noProof/>
          <w:sz w:val="22"/>
          <w:szCs w:val="22"/>
          <w:lang w:eastAsia="fr-BE" w:bidi="ar-SA"/>
        </w:rPr>
      </w:pPr>
      <w:hyperlink w:anchor="_Toc5372845" w:history="1">
        <w:r w:rsidR="00AD71B7" w:rsidRPr="0084692F">
          <w:rPr>
            <w:rStyle w:val="Lienhypertexte"/>
            <w:noProof/>
          </w:rPr>
          <w:t>2.2.1</w:t>
        </w:r>
        <w:r w:rsidR="00AD71B7">
          <w:rPr>
            <w:rFonts w:eastAsiaTheme="minorEastAsia" w:cstheme="minorBidi"/>
            <w:noProof/>
            <w:sz w:val="22"/>
            <w:szCs w:val="22"/>
            <w:lang w:eastAsia="fr-BE" w:bidi="ar-SA"/>
          </w:rPr>
          <w:tab/>
        </w:r>
        <w:r w:rsidR="00AD71B7" w:rsidRPr="0084692F">
          <w:rPr>
            <w:rStyle w:val="Lienhypertexte"/>
            <w:noProof/>
          </w:rPr>
          <w:t>Audio</w:t>
        </w:r>
        <w:r w:rsidR="00AD71B7">
          <w:rPr>
            <w:noProof/>
            <w:webHidden/>
          </w:rPr>
          <w:tab/>
        </w:r>
        <w:r w:rsidR="00AD71B7">
          <w:rPr>
            <w:noProof/>
            <w:webHidden/>
          </w:rPr>
          <w:fldChar w:fldCharType="begin"/>
        </w:r>
        <w:r w:rsidR="00AD71B7">
          <w:rPr>
            <w:noProof/>
            <w:webHidden/>
          </w:rPr>
          <w:instrText xml:space="preserve"> PAGEREF _Toc5372845 \h </w:instrText>
        </w:r>
        <w:r w:rsidR="00AD71B7">
          <w:rPr>
            <w:noProof/>
            <w:webHidden/>
          </w:rPr>
        </w:r>
        <w:r w:rsidR="00AD71B7">
          <w:rPr>
            <w:noProof/>
            <w:webHidden/>
          </w:rPr>
          <w:fldChar w:fldCharType="separate"/>
        </w:r>
        <w:r w:rsidR="00AD71B7">
          <w:rPr>
            <w:noProof/>
            <w:webHidden/>
          </w:rPr>
          <w:t>6</w:t>
        </w:r>
        <w:r w:rsidR="00AD71B7">
          <w:rPr>
            <w:noProof/>
            <w:webHidden/>
          </w:rPr>
          <w:fldChar w:fldCharType="end"/>
        </w:r>
      </w:hyperlink>
    </w:p>
    <w:p w14:paraId="64644411" w14:textId="7FA12122" w:rsidR="00AD71B7" w:rsidRDefault="00000000">
      <w:pPr>
        <w:pStyle w:val="TM3"/>
        <w:tabs>
          <w:tab w:val="left" w:pos="1100"/>
          <w:tab w:val="right" w:leader="underscore" w:pos="9061"/>
        </w:tabs>
        <w:rPr>
          <w:rFonts w:eastAsiaTheme="minorEastAsia" w:cstheme="minorBidi"/>
          <w:noProof/>
          <w:sz w:val="22"/>
          <w:szCs w:val="22"/>
          <w:lang w:eastAsia="fr-BE" w:bidi="ar-SA"/>
        </w:rPr>
      </w:pPr>
      <w:hyperlink w:anchor="_Toc5372846" w:history="1">
        <w:r w:rsidR="00AD71B7" w:rsidRPr="0084692F">
          <w:rPr>
            <w:rStyle w:val="Lienhypertexte"/>
            <w:noProof/>
          </w:rPr>
          <w:t>2.2.2</w:t>
        </w:r>
        <w:r w:rsidR="00AD71B7">
          <w:rPr>
            <w:rFonts w:eastAsiaTheme="minorEastAsia" w:cstheme="minorBidi"/>
            <w:noProof/>
            <w:sz w:val="22"/>
            <w:szCs w:val="22"/>
            <w:lang w:eastAsia="fr-BE" w:bidi="ar-SA"/>
          </w:rPr>
          <w:tab/>
        </w:r>
        <w:r w:rsidR="00AD71B7" w:rsidRPr="0084692F">
          <w:rPr>
            <w:rStyle w:val="Lienhypertexte"/>
            <w:noProof/>
          </w:rPr>
          <w:t>Vidéo ou reconnaître une prise VIDÉO en 10 secondes : connecteurs / ports &amp; câbles</w:t>
        </w:r>
        <w:r w:rsidR="00AD71B7">
          <w:rPr>
            <w:noProof/>
            <w:webHidden/>
          </w:rPr>
          <w:tab/>
        </w:r>
        <w:r w:rsidR="00AD71B7">
          <w:rPr>
            <w:noProof/>
            <w:webHidden/>
          </w:rPr>
          <w:fldChar w:fldCharType="begin"/>
        </w:r>
        <w:r w:rsidR="00AD71B7">
          <w:rPr>
            <w:noProof/>
            <w:webHidden/>
          </w:rPr>
          <w:instrText xml:space="preserve"> PAGEREF _Toc5372846 \h </w:instrText>
        </w:r>
        <w:r w:rsidR="00AD71B7">
          <w:rPr>
            <w:noProof/>
            <w:webHidden/>
          </w:rPr>
        </w:r>
        <w:r w:rsidR="00AD71B7">
          <w:rPr>
            <w:noProof/>
            <w:webHidden/>
          </w:rPr>
          <w:fldChar w:fldCharType="separate"/>
        </w:r>
        <w:r w:rsidR="00AD71B7">
          <w:rPr>
            <w:noProof/>
            <w:webHidden/>
          </w:rPr>
          <w:t>7</w:t>
        </w:r>
        <w:r w:rsidR="00AD71B7">
          <w:rPr>
            <w:noProof/>
            <w:webHidden/>
          </w:rPr>
          <w:fldChar w:fldCharType="end"/>
        </w:r>
      </w:hyperlink>
    </w:p>
    <w:p w14:paraId="75943330" w14:textId="4BB2E72D" w:rsidR="00AD71B7" w:rsidRDefault="00000000">
      <w:pPr>
        <w:pStyle w:val="TM3"/>
        <w:tabs>
          <w:tab w:val="left" w:pos="1100"/>
          <w:tab w:val="right" w:leader="underscore" w:pos="9061"/>
        </w:tabs>
        <w:rPr>
          <w:rFonts w:eastAsiaTheme="minorEastAsia" w:cstheme="minorBidi"/>
          <w:noProof/>
          <w:sz w:val="22"/>
          <w:szCs w:val="22"/>
          <w:lang w:eastAsia="fr-BE" w:bidi="ar-SA"/>
        </w:rPr>
      </w:pPr>
      <w:hyperlink w:anchor="_Toc5372847" w:history="1">
        <w:r w:rsidR="00AD71B7" w:rsidRPr="0084692F">
          <w:rPr>
            <w:rStyle w:val="Lienhypertexte"/>
            <w:noProof/>
          </w:rPr>
          <w:t>2.2.3</w:t>
        </w:r>
        <w:r w:rsidR="00AD71B7">
          <w:rPr>
            <w:rFonts w:eastAsiaTheme="minorEastAsia" w:cstheme="minorBidi"/>
            <w:noProof/>
            <w:sz w:val="22"/>
            <w:szCs w:val="22"/>
            <w:lang w:eastAsia="fr-BE" w:bidi="ar-SA"/>
          </w:rPr>
          <w:tab/>
        </w:r>
        <w:r w:rsidR="00AD71B7" w:rsidRPr="0084692F">
          <w:rPr>
            <w:rStyle w:val="Lienhypertexte"/>
            <w:noProof/>
          </w:rPr>
          <w:t>Les Audios</w:t>
        </w:r>
        <w:r w:rsidR="00AD71B7">
          <w:rPr>
            <w:noProof/>
            <w:webHidden/>
          </w:rPr>
          <w:tab/>
        </w:r>
        <w:r w:rsidR="00AD71B7">
          <w:rPr>
            <w:noProof/>
            <w:webHidden/>
          </w:rPr>
          <w:fldChar w:fldCharType="begin"/>
        </w:r>
        <w:r w:rsidR="00AD71B7">
          <w:rPr>
            <w:noProof/>
            <w:webHidden/>
          </w:rPr>
          <w:instrText xml:space="preserve"> PAGEREF _Toc5372847 \h </w:instrText>
        </w:r>
        <w:r w:rsidR="00AD71B7">
          <w:rPr>
            <w:noProof/>
            <w:webHidden/>
          </w:rPr>
        </w:r>
        <w:r w:rsidR="00AD71B7">
          <w:rPr>
            <w:noProof/>
            <w:webHidden/>
          </w:rPr>
          <w:fldChar w:fldCharType="separate"/>
        </w:r>
        <w:r w:rsidR="00AD71B7">
          <w:rPr>
            <w:noProof/>
            <w:webHidden/>
          </w:rPr>
          <w:t>17</w:t>
        </w:r>
        <w:r w:rsidR="00AD71B7">
          <w:rPr>
            <w:noProof/>
            <w:webHidden/>
          </w:rPr>
          <w:fldChar w:fldCharType="end"/>
        </w:r>
      </w:hyperlink>
    </w:p>
    <w:p w14:paraId="517CB1AC" w14:textId="56962651" w:rsidR="00AD71B7" w:rsidRDefault="00000000">
      <w:pPr>
        <w:pStyle w:val="TM3"/>
        <w:tabs>
          <w:tab w:val="left" w:pos="1100"/>
          <w:tab w:val="right" w:leader="underscore" w:pos="9061"/>
        </w:tabs>
        <w:rPr>
          <w:rFonts w:eastAsiaTheme="minorEastAsia" w:cstheme="minorBidi"/>
          <w:noProof/>
          <w:sz w:val="22"/>
          <w:szCs w:val="22"/>
          <w:lang w:eastAsia="fr-BE" w:bidi="ar-SA"/>
        </w:rPr>
      </w:pPr>
      <w:hyperlink w:anchor="_Toc5372848" w:history="1">
        <w:r w:rsidR="00AD71B7" w:rsidRPr="0084692F">
          <w:rPr>
            <w:rStyle w:val="Lienhypertexte"/>
            <w:noProof/>
          </w:rPr>
          <w:t>2.2.4</w:t>
        </w:r>
        <w:r w:rsidR="00AD71B7">
          <w:rPr>
            <w:rFonts w:eastAsiaTheme="minorEastAsia" w:cstheme="minorBidi"/>
            <w:noProof/>
            <w:sz w:val="22"/>
            <w:szCs w:val="22"/>
            <w:lang w:eastAsia="fr-BE" w:bidi="ar-SA"/>
          </w:rPr>
          <w:tab/>
        </w:r>
        <w:r w:rsidR="00AD71B7" w:rsidRPr="0084692F">
          <w:rPr>
            <w:rStyle w:val="Lienhypertexte"/>
            <w:noProof/>
          </w:rPr>
          <w:t>Les Accessoires</w:t>
        </w:r>
        <w:r w:rsidR="00AD71B7">
          <w:rPr>
            <w:noProof/>
            <w:webHidden/>
          </w:rPr>
          <w:tab/>
        </w:r>
        <w:r w:rsidR="00AD71B7">
          <w:rPr>
            <w:noProof/>
            <w:webHidden/>
          </w:rPr>
          <w:fldChar w:fldCharType="begin"/>
        </w:r>
        <w:r w:rsidR="00AD71B7">
          <w:rPr>
            <w:noProof/>
            <w:webHidden/>
          </w:rPr>
          <w:instrText xml:space="preserve"> PAGEREF _Toc5372848 \h </w:instrText>
        </w:r>
        <w:r w:rsidR="00AD71B7">
          <w:rPr>
            <w:noProof/>
            <w:webHidden/>
          </w:rPr>
        </w:r>
        <w:r w:rsidR="00AD71B7">
          <w:rPr>
            <w:noProof/>
            <w:webHidden/>
          </w:rPr>
          <w:fldChar w:fldCharType="separate"/>
        </w:r>
        <w:r w:rsidR="00AD71B7">
          <w:rPr>
            <w:noProof/>
            <w:webHidden/>
          </w:rPr>
          <w:t>17</w:t>
        </w:r>
        <w:r w:rsidR="00AD71B7">
          <w:rPr>
            <w:noProof/>
            <w:webHidden/>
          </w:rPr>
          <w:fldChar w:fldCharType="end"/>
        </w:r>
      </w:hyperlink>
    </w:p>
    <w:p w14:paraId="37B8E96E" w14:textId="56F060E2" w:rsidR="00AD71B7" w:rsidRDefault="00000000">
      <w:pPr>
        <w:pStyle w:val="TM3"/>
        <w:tabs>
          <w:tab w:val="left" w:pos="1100"/>
          <w:tab w:val="right" w:leader="underscore" w:pos="9061"/>
        </w:tabs>
        <w:rPr>
          <w:rFonts w:eastAsiaTheme="minorEastAsia" w:cstheme="minorBidi"/>
          <w:noProof/>
          <w:sz w:val="22"/>
          <w:szCs w:val="22"/>
          <w:lang w:eastAsia="fr-BE" w:bidi="ar-SA"/>
        </w:rPr>
      </w:pPr>
      <w:hyperlink w:anchor="_Toc5372849" w:history="1">
        <w:r w:rsidR="00AD71B7" w:rsidRPr="0084692F">
          <w:rPr>
            <w:rStyle w:val="Lienhypertexte"/>
            <w:noProof/>
          </w:rPr>
          <w:t>2.2.5</w:t>
        </w:r>
        <w:r w:rsidR="00AD71B7">
          <w:rPr>
            <w:rFonts w:eastAsiaTheme="minorEastAsia" w:cstheme="minorBidi"/>
            <w:noProof/>
            <w:sz w:val="22"/>
            <w:szCs w:val="22"/>
            <w:lang w:eastAsia="fr-BE" w:bidi="ar-SA"/>
          </w:rPr>
          <w:tab/>
        </w:r>
        <w:r w:rsidR="00AD71B7" w:rsidRPr="0084692F">
          <w:rPr>
            <w:rStyle w:val="Lienhypertexte"/>
            <w:noProof/>
          </w:rPr>
          <w:t>Périfériques</w:t>
        </w:r>
        <w:r w:rsidR="00AD71B7">
          <w:rPr>
            <w:noProof/>
            <w:webHidden/>
          </w:rPr>
          <w:tab/>
        </w:r>
        <w:r w:rsidR="00AD71B7">
          <w:rPr>
            <w:noProof/>
            <w:webHidden/>
          </w:rPr>
          <w:fldChar w:fldCharType="begin"/>
        </w:r>
        <w:r w:rsidR="00AD71B7">
          <w:rPr>
            <w:noProof/>
            <w:webHidden/>
          </w:rPr>
          <w:instrText xml:space="preserve"> PAGEREF _Toc5372849 \h </w:instrText>
        </w:r>
        <w:r w:rsidR="00AD71B7">
          <w:rPr>
            <w:noProof/>
            <w:webHidden/>
          </w:rPr>
        </w:r>
        <w:r w:rsidR="00AD71B7">
          <w:rPr>
            <w:noProof/>
            <w:webHidden/>
          </w:rPr>
          <w:fldChar w:fldCharType="separate"/>
        </w:r>
        <w:r w:rsidR="00AD71B7">
          <w:rPr>
            <w:noProof/>
            <w:webHidden/>
          </w:rPr>
          <w:t>17</w:t>
        </w:r>
        <w:r w:rsidR="00AD71B7">
          <w:rPr>
            <w:noProof/>
            <w:webHidden/>
          </w:rPr>
          <w:fldChar w:fldCharType="end"/>
        </w:r>
      </w:hyperlink>
    </w:p>
    <w:p w14:paraId="4BDFE18C" w14:textId="17C9F479" w:rsidR="00AD71B7" w:rsidRDefault="00000000">
      <w:pPr>
        <w:pStyle w:val="TM3"/>
        <w:tabs>
          <w:tab w:val="left" w:pos="1100"/>
          <w:tab w:val="right" w:leader="underscore" w:pos="9061"/>
        </w:tabs>
        <w:rPr>
          <w:rFonts w:eastAsiaTheme="minorEastAsia" w:cstheme="minorBidi"/>
          <w:noProof/>
          <w:sz w:val="22"/>
          <w:szCs w:val="22"/>
          <w:lang w:eastAsia="fr-BE" w:bidi="ar-SA"/>
        </w:rPr>
      </w:pPr>
      <w:hyperlink w:anchor="_Toc5372850" w:history="1">
        <w:r w:rsidR="00AD71B7" w:rsidRPr="0084692F">
          <w:rPr>
            <w:rStyle w:val="Lienhypertexte"/>
            <w:noProof/>
          </w:rPr>
          <w:t>2.2.6</w:t>
        </w:r>
        <w:r w:rsidR="00AD71B7">
          <w:rPr>
            <w:rFonts w:eastAsiaTheme="minorEastAsia" w:cstheme="minorBidi"/>
            <w:noProof/>
            <w:sz w:val="22"/>
            <w:szCs w:val="22"/>
            <w:lang w:eastAsia="fr-BE" w:bidi="ar-SA"/>
          </w:rPr>
          <w:tab/>
        </w:r>
        <w:r w:rsidR="00AD71B7" w:rsidRPr="0084692F">
          <w:rPr>
            <w:rStyle w:val="Lienhypertexte"/>
            <w:noProof/>
          </w:rPr>
          <w:t>Connectique</w:t>
        </w:r>
        <w:r w:rsidR="00AD71B7">
          <w:rPr>
            <w:noProof/>
            <w:webHidden/>
          </w:rPr>
          <w:tab/>
        </w:r>
        <w:r w:rsidR="00AD71B7">
          <w:rPr>
            <w:noProof/>
            <w:webHidden/>
          </w:rPr>
          <w:fldChar w:fldCharType="begin"/>
        </w:r>
        <w:r w:rsidR="00AD71B7">
          <w:rPr>
            <w:noProof/>
            <w:webHidden/>
          </w:rPr>
          <w:instrText xml:space="preserve"> PAGEREF _Toc5372850 \h </w:instrText>
        </w:r>
        <w:r w:rsidR="00AD71B7">
          <w:rPr>
            <w:noProof/>
            <w:webHidden/>
          </w:rPr>
        </w:r>
        <w:r w:rsidR="00AD71B7">
          <w:rPr>
            <w:noProof/>
            <w:webHidden/>
          </w:rPr>
          <w:fldChar w:fldCharType="separate"/>
        </w:r>
        <w:r w:rsidR="00AD71B7">
          <w:rPr>
            <w:noProof/>
            <w:webHidden/>
          </w:rPr>
          <w:t>18</w:t>
        </w:r>
        <w:r w:rsidR="00AD71B7">
          <w:rPr>
            <w:noProof/>
            <w:webHidden/>
          </w:rPr>
          <w:fldChar w:fldCharType="end"/>
        </w:r>
      </w:hyperlink>
    </w:p>
    <w:p w14:paraId="66DCA7BA" w14:textId="20B70F5B" w:rsidR="00AD71B7" w:rsidRDefault="00000000">
      <w:pPr>
        <w:pStyle w:val="TM2"/>
        <w:tabs>
          <w:tab w:val="left" w:pos="880"/>
          <w:tab w:val="right" w:leader="underscore" w:pos="9061"/>
        </w:tabs>
        <w:rPr>
          <w:rFonts w:eastAsiaTheme="minorEastAsia" w:cstheme="minorBidi"/>
          <w:b w:val="0"/>
          <w:bCs w:val="0"/>
          <w:noProof/>
          <w:lang w:eastAsia="fr-BE" w:bidi="ar-SA"/>
        </w:rPr>
      </w:pPr>
      <w:hyperlink w:anchor="_Toc5372851" w:history="1">
        <w:r w:rsidR="00AD71B7" w:rsidRPr="0084692F">
          <w:rPr>
            <w:rStyle w:val="Lienhypertexte"/>
            <w:noProof/>
          </w:rPr>
          <w:t>2.3</w:t>
        </w:r>
        <w:r w:rsidR="00AD71B7">
          <w:rPr>
            <w:rFonts w:eastAsiaTheme="minorEastAsia" w:cstheme="minorBidi"/>
            <w:b w:val="0"/>
            <w:bCs w:val="0"/>
            <w:noProof/>
            <w:lang w:eastAsia="fr-BE" w:bidi="ar-SA"/>
          </w:rPr>
          <w:tab/>
        </w:r>
        <w:r w:rsidR="00AD71B7" w:rsidRPr="0084692F">
          <w:rPr>
            <w:rStyle w:val="Lienhypertexte"/>
            <w:noProof/>
          </w:rPr>
          <w:t>Particularité de KEOLIS (et d’autres sociétés)</w:t>
        </w:r>
        <w:r w:rsidR="00AD71B7">
          <w:rPr>
            <w:noProof/>
            <w:webHidden/>
          </w:rPr>
          <w:tab/>
        </w:r>
        <w:r w:rsidR="00AD71B7">
          <w:rPr>
            <w:noProof/>
            <w:webHidden/>
          </w:rPr>
          <w:fldChar w:fldCharType="begin"/>
        </w:r>
        <w:r w:rsidR="00AD71B7">
          <w:rPr>
            <w:noProof/>
            <w:webHidden/>
          </w:rPr>
          <w:instrText xml:space="preserve"> PAGEREF _Toc5372851 \h </w:instrText>
        </w:r>
        <w:r w:rsidR="00AD71B7">
          <w:rPr>
            <w:noProof/>
            <w:webHidden/>
          </w:rPr>
        </w:r>
        <w:r w:rsidR="00AD71B7">
          <w:rPr>
            <w:noProof/>
            <w:webHidden/>
          </w:rPr>
          <w:fldChar w:fldCharType="separate"/>
        </w:r>
        <w:r w:rsidR="00AD71B7">
          <w:rPr>
            <w:noProof/>
            <w:webHidden/>
          </w:rPr>
          <w:t>18</w:t>
        </w:r>
        <w:r w:rsidR="00AD71B7">
          <w:rPr>
            <w:noProof/>
            <w:webHidden/>
          </w:rPr>
          <w:fldChar w:fldCharType="end"/>
        </w:r>
      </w:hyperlink>
    </w:p>
    <w:p w14:paraId="3A1B6BAE" w14:textId="014D0EFA" w:rsidR="00AD71B7" w:rsidRDefault="00000000">
      <w:pPr>
        <w:pStyle w:val="TM1"/>
        <w:tabs>
          <w:tab w:val="left" w:pos="1540"/>
          <w:tab w:val="right" w:leader="underscore" w:pos="9061"/>
        </w:tabs>
        <w:rPr>
          <w:rFonts w:eastAsiaTheme="minorEastAsia" w:cstheme="minorBidi"/>
          <w:b w:val="0"/>
          <w:bCs w:val="0"/>
          <w:i w:val="0"/>
          <w:iCs w:val="0"/>
          <w:noProof/>
          <w:sz w:val="22"/>
          <w:szCs w:val="22"/>
          <w:lang w:eastAsia="fr-BE" w:bidi="ar-SA"/>
        </w:rPr>
      </w:pPr>
      <w:hyperlink w:anchor="_Toc5372852" w:history="1">
        <w:r w:rsidR="00AD71B7" w:rsidRPr="0084692F">
          <w:rPr>
            <w:rStyle w:val="Lienhypertexte"/>
            <w:noProof/>
          </w:rPr>
          <w:t>Chapitre II :</w:t>
        </w:r>
        <w:r w:rsidR="00AD71B7">
          <w:rPr>
            <w:rFonts w:eastAsiaTheme="minorEastAsia" w:cstheme="minorBidi"/>
            <w:b w:val="0"/>
            <w:bCs w:val="0"/>
            <w:i w:val="0"/>
            <w:iCs w:val="0"/>
            <w:noProof/>
            <w:sz w:val="22"/>
            <w:szCs w:val="22"/>
            <w:lang w:eastAsia="fr-BE" w:bidi="ar-SA"/>
          </w:rPr>
          <w:tab/>
        </w:r>
        <w:r w:rsidR="00AD71B7" w:rsidRPr="0084692F">
          <w:rPr>
            <w:rStyle w:val="Lienhypertexte"/>
            <w:noProof/>
          </w:rPr>
          <w:t>OS – Windows® 10</w:t>
        </w:r>
        <w:r w:rsidR="00AD71B7">
          <w:rPr>
            <w:noProof/>
            <w:webHidden/>
          </w:rPr>
          <w:tab/>
        </w:r>
        <w:r w:rsidR="00AD71B7">
          <w:rPr>
            <w:noProof/>
            <w:webHidden/>
          </w:rPr>
          <w:fldChar w:fldCharType="begin"/>
        </w:r>
        <w:r w:rsidR="00AD71B7">
          <w:rPr>
            <w:noProof/>
            <w:webHidden/>
          </w:rPr>
          <w:instrText xml:space="preserve"> PAGEREF _Toc5372852 \h </w:instrText>
        </w:r>
        <w:r w:rsidR="00AD71B7">
          <w:rPr>
            <w:noProof/>
            <w:webHidden/>
          </w:rPr>
        </w:r>
        <w:r w:rsidR="00AD71B7">
          <w:rPr>
            <w:noProof/>
            <w:webHidden/>
          </w:rPr>
          <w:fldChar w:fldCharType="separate"/>
        </w:r>
        <w:r w:rsidR="00AD71B7">
          <w:rPr>
            <w:noProof/>
            <w:webHidden/>
          </w:rPr>
          <w:t>19</w:t>
        </w:r>
        <w:r w:rsidR="00AD71B7">
          <w:rPr>
            <w:noProof/>
            <w:webHidden/>
          </w:rPr>
          <w:fldChar w:fldCharType="end"/>
        </w:r>
      </w:hyperlink>
    </w:p>
    <w:p w14:paraId="48FEB546" w14:textId="09F3A7D6" w:rsidR="00AD71B7" w:rsidRDefault="00000000">
      <w:pPr>
        <w:pStyle w:val="TM1"/>
        <w:tabs>
          <w:tab w:val="left" w:pos="440"/>
          <w:tab w:val="right" w:leader="underscore" w:pos="9061"/>
        </w:tabs>
        <w:rPr>
          <w:rFonts w:eastAsiaTheme="minorEastAsia" w:cstheme="minorBidi"/>
          <w:b w:val="0"/>
          <w:bCs w:val="0"/>
          <w:i w:val="0"/>
          <w:iCs w:val="0"/>
          <w:noProof/>
          <w:sz w:val="22"/>
          <w:szCs w:val="22"/>
          <w:lang w:eastAsia="fr-BE" w:bidi="ar-SA"/>
        </w:rPr>
      </w:pPr>
      <w:hyperlink w:anchor="_Toc5372853" w:history="1">
        <w:r w:rsidR="00AD71B7" w:rsidRPr="0084692F">
          <w:rPr>
            <w:rStyle w:val="Lienhypertexte"/>
            <w:noProof/>
          </w:rPr>
          <w:t>3</w:t>
        </w:r>
        <w:r w:rsidR="00AD71B7">
          <w:rPr>
            <w:rFonts w:eastAsiaTheme="minorEastAsia" w:cstheme="minorBidi"/>
            <w:b w:val="0"/>
            <w:bCs w:val="0"/>
            <w:i w:val="0"/>
            <w:iCs w:val="0"/>
            <w:noProof/>
            <w:sz w:val="22"/>
            <w:szCs w:val="22"/>
            <w:lang w:eastAsia="fr-BE" w:bidi="ar-SA"/>
          </w:rPr>
          <w:tab/>
        </w:r>
        <w:r w:rsidR="00AD71B7" w:rsidRPr="0084692F">
          <w:rPr>
            <w:rStyle w:val="Lienhypertexte"/>
            <w:noProof/>
          </w:rPr>
          <w:t>Environnement du Bureau Windows</w:t>
        </w:r>
        <w:r w:rsidR="00AD71B7">
          <w:rPr>
            <w:noProof/>
            <w:webHidden/>
          </w:rPr>
          <w:tab/>
        </w:r>
        <w:r w:rsidR="00AD71B7">
          <w:rPr>
            <w:noProof/>
            <w:webHidden/>
          </w:rPr>
          <w:fldChar w:fldCharType="begin"/>
        </w:r>
        <w:r w:rsidR="00AD71B7">
          <w:rPr>
            <w:noProof/>
            <w:webHidden/>
          </w:rPr>
          <w:instrText xml:space="preserve"> PAGEREF _Toc5372853 \h </w:instrText>
        </w:r>
        <w:r w:rsidR="00AD71B7">
          <w:rPr>
            <w:noProof/>
            <w:webHidden/>
          </w:rPr>
        </w:r>
        <w:r w:rsidR="00AD71B7">
          <w:rPr>
            <w:noProof/>
            <w:webHidden/>
          </w:rPr>
          <w:fldChar w:fldCharType="separate"/>
        </w:r>
        <w:r w:rsidR="00AD71B7">
          <w:rPr>
            <w:noProof/>
            <w:webHidden/>
          </w:rPr>
          <w:t>20</w:t>
        </w:r>
        <w:r w:rsidR="00AD71B7">
          <w:rPr>
            <w:noProof/>
            <w:webHidden/>
          </w:rPr>
          <w:fldChar w:fldCharType="end"/>
        </w:r>
      </w:hyperlink>
    </w:p>
    <w:p w14:paraId="6E7D07B5" w14:textId="5B917DA8" w:rsidR="00AD71B7" w:rsidRDefault="00000000">
      <w:pPr>
        <w:pStyle w:val="TM2"/>
        <w:tabs>
          <w:tab w:val="left" w:pos="880"/>
          <w:tab w:val="right" w:leader="underscore" w:pos="9061"/>
        </w:tabs>
        <w:rPr>
          <w:rFonts w:eastAsiaTheme="minorEastAsia" w:cstheme="minorBidi"/>
          <w:b w:val="0"/>
          <w:bCs w:val="0"/>
          <w:noProof/>
          <w:lang w:eastAsia="fr-BE" w:bidi="ar-SA"/>
        </w:rPr>
      </w:pPr>
      <w:hyperlink w:anchor="_Toc5372854" w:history="1">
        <w:r w:rsidR="00AD71B7" w:rsidRPr="0084692F">
          <w:rPr>
            <w:rStyle w:val="Lienhypertexte"/>
            <w:noProof/>
          </w:rPr>
          <w:t>3.1</w:t>
        </w:r>
        <w:r w:rsidR="00AD71B7">
          <w:rPr>
            <w:rFonts w:eastAsiaTheme="minorEastAsia" w:cstheme="minorBidi"/>
            <w:b w:val="0"/>
            <w:bCs w:val="0"/>
            <w:noProof/>
            <w:lang w:eastAsia="fr-BE" w:bidi="ar-SA"/>
          </w:rPr>
          <w:tab/>
        </w:r>
        <w:r w:rsidR="00AD71B7" w:rsidRPr="0084692F">
          <w:rPr>
            <w:rStyle w:val="Lienhypertexte"/>
            <w:noProof/>
          </w:rPr>
          <w:t>Les basiques</w:t>
        </w:r>
        <w:r w:rsidR="00AD71B7">
          <w:rPr>
            <w:noProof/>
            <w:webHidden/>
          </w:rPr>
          <w:tab/>
        </w:r>
        <w:r w:rsidR="00AD71B7">
          <w:rPr>
            <w:noProof/>
            <w:webHidden/>
          </w:rPr>
          <w:fldChar w:fldCharType="begin"/>
        </w:r>
        <w:r w:rsidR="00AD71B7">
          <w:rPr>
            <w:noProof/>
            <w:webHidden/>
          </w:rPr>
          <w:instrText xml:space="preserve"> PAGEREF _Toc5372854 \h </w:instrText>
        </w:r>
        <w:r w:rsidR="00AD71B7">
          <w:rPr>
            <w:noProof/>
            <w:webHidden/>
          </w:rPr>
        </w:r>
        <w:r w:rsidR="00AD71B7">
          <w:rPr>
            <w:noProof/>
            <w:webHidden/>
          </w:rPr>
          <w:fldChar w:fldCharType="separate"/>
        </w:r>
        <w:r w:rsidR="00AD71B7">
          <w:rPr>
            <w:noProof/>
            <w:webHidden/>
          </w:rPr>
          <w:t>20</w:t>
        </w:r>
        <w:r w:rsidR="00AD71B7">
          <w:rPr>
            <w:noProof/>
            <w:webHidden/>
          </w:rPr>
          <w:fldChar w:fldCharType="end"/>
        </w:r>
      </w:hyperlink>
    </w:p>
    <w:p w14:paraId="4D9D9D52" w14:textId="14FC1D56" w:rsidR="00AD71B7" w:rsidRDefault="00000000">
      <w:pPr>
        <w:pStyle w:val="TM2"/>
        <w:tabs>
          <w:tab w:val="left" w:pos="880"/>
          <w:tab w:val="right" w:leader="underscore" w:pos="9061"/>
        </w:tabs>
        <w:rPr>
          <w:rFonts w:eastAsiaTheme="minorEastAsia" w:cstheme="minorBidi"/>
          <w:b w:val="0"/>
          <w:bCs w:val="0"/>
          <w:noProof/>
          <w:lang w:eastAsia="fr-BE" w:bidi="ar-SA"/>
        </w:rPr>
      </w:pPr>
      <w:hyperlink w:anchor="_Toc5372855" w:history="1">
        <w:r w:rsidR="00AD71B7" w:rsidRPr="0084692F">
          <w:rPr>
            <w:rStyle w:val="Lienhypertexte"/>
            <w:noProof/>
          </w:rPr>
          <w:t>3.2</w:t>
        </w:r>
        <w:r w:rsidR="00AD71B7">
          <w:rPr>
            <w:rFonts w:eastAsiaTheme="minorEastAsia" w:cstheme="minorBidi"/>
            <w:b w:val="0"/>
            <w:bCs w:val="0"/>
            <w:noProof/>
            <w:lang w:eastAsia="fr-BE" w:bidi="ar-SA"/>
          </w:rPr>
          <w:tab/>
        </w:r>
        <w:r w:rsidR="00AD71B7" w:rsidRPr="0084692F">
          <w:rPr>
            <w:rStyle w:val="Lienhypertexte"/>
            <w:noProof/>
          </w:rPr>
          <w:t>Les indispensables</w:t>
        </w:r>
        <w:r w:rsidR="00AD71B7">
          <w:rPr>
            <w:noProof/>
            <w:webHidden/>
          </w:rPr>
          <w:tab/>
        </w:r>
        <w:r w:rsidR="00AD71B7">
          <w:rPr>
            <w:noProof/>
            <w:webHidden/>
          </w:rPr>
          <w:fldChar w:fldCharType="begin"/>
        </w:r>
        <w:r w:rsidR="00AD71B7">
          <w:rPr>
            <w:noProof/>
            <w:webHidden/>
          </w:rPr>
          <w:instrText xml:space="preserve"> PAGEREF _Toc5372855 \h </w:instrText>
        </w:r>
        <w:r w:rsidR="00AD71B7">
          <w:rPr>
            <w:noProof/>
            <w:webHidden/>
          </w:rPr>
        </w:r>
        <w:r w:rsidR="00AD71B7">
          <w:rPr>
            <w:noProof/>
            <w:webHidden/>
          </w:rPr>
          <w:fldChar w:fldCharType="separate"/>
        </w:r>
        <w:r w:rsidR="00AD71B7">
          <w:rPr>
            <w:noProof/>
            <w:webHidden/>
          </w:rPr>
          <w:t>20</w:t>
        </w:r>
        <w:r w:rsidR="00AD71B7">
          <w:rPr>
            <w:noProof/>
            <w:webHidden/>
          </w:rPr>
          <w:fldChar w:fldCharType="end"/>
        </w:r>
      </w:hyperlink>
    </w:p>
    <w:p w14:paraId="32A9224A" w14:textId="5BE84D2A" w:rsidR="00AD71B7" w:rsidRDefault="00000000">
      <w:pPr>
        <w:pStyle w:val="TM3"/>
        <w:tabs>
          <w:tab w:val="left" w:pos="1100"/>
          <w:tab w:val="right" w:leader="underscore" w:pos="9061"/>
        </w:tabs>
        <w:rPr>
          <w:rFonts w:eastAsiaTheme="minorEastAsia" w:cstheme="minorBidi"/>
          <w:noProof/>
          <w:sz w:val="22"/>
          <w:szCs w:val="22"/>
          <w:lang w:eastAsia="fr-BE" w:bidi="ar-SA"/>
        </w:rPr>
      </w:pPr>
      <w:hyperlink w:anchor="_Toc5372856" w:history="1">
        <w:r w:rsidR="00AD71B7" w:rsidRPr="0084692F">
          <w:rPr>
            <w:rStyle w:val="Lienhypertexte"/>
            <w:noProof/>
          </w:rPr>
          <w:t>3.2.1</w:t>
        </w:r>
        <w:r w:rsidR="00AD71B7">
          <w:rPr>
            <w:rFonts w:eastAsiaTheme="minorEastAsia" w:cstheme="minorBidi"/>
            <w:noProof/>
            <w:sz w:val="22"/>
            <w:szCs w:val="22"/>
            <w:lang w:eastAsia="fr-BE" w:bidi="ar-SA"/>
          </w:rPr>
          <w:tab/>
        </w:r>
        <w:r w:rsidR="00AD71B7" w:rsidRPr="0084692F">
          <w:rPr>
            <w:rStyle w:val="Lienhypertexte"/>
            <w:noProof/>
          </w:rPr>
          <w:t>Raccourcis (création)</w:t>
        </w:r>
        <w:r w:rsidR="00AD71B7">
          <w:rPr>
            <w:noProof/>
            <w:webHidden/>
          </w:rPr>
          <w:tab/>
        </w:r>
        <w:r w:rsidR="00AD71B7">
          <w:rPr>
            <w:noProof/>
            <w:webHidden/>
          </w:rPr>
          <w:fldChar w:fldCharType="begin"/>
        </w:r>
        <w:r w:rsidR="00AD71B7">
          <w:rPr>
            <w:noProof/>
            <w:webHidden/>
          </w:rPr>
          <w:instrText xml:space="preserve"> PAGEREF _Toc5372856 \h </w:instrText>
        </w:r>
        <w:r w:rsidR="00AD71B7">
          <w:rPr>
            <w:noProof/>
            <w:webHidden/>
          </w:rPr>
        </w:r>
        <w:r w:rsidR="00AD71B7">
          <w:rPr>
            <w:noProof/>
            <w:webHidden/>
          </w:rPr>
          <w:fldChar w:fldCharType="separate"/>
        </w:r>
        <w:r w:rsidR="00AD71B7">
          <w:rPr>
            <w:noProof/>
            <w:webHidden/>
          </w:rPr>
          <w:t>20</w:t>
        </w:r>
        <w:r w:rsidR="00AD71B7">
          <w:rPr>
            <w:noProof/>
            <w:webHidden/>
          </w:rPr>
          <w:fldChar w:fldCharType="end"/>
        </w:r>
      </w:hyperlink>
    </w:p>
    <w:p w14:paraId="1D954002" w14:textId="3B7A4AD4" w:rsidR="00AD71B7" w:rsidRDefault="00000000">
      <w:pPr>
        <w:pStyle w:val="TM3"/>
        <w:tabs>
          <w:tab w:val="left" w:pos="1100"/>
          <w:tab w:val="right" w:leader="underscore" w:pos="9061"/>
        </w:tabs>
        <w:rPr>
          <w:rFonts w:eastAsiaTheme="minorEastAsia" w:cstheme="minorBidi"/>
          <w:noProof/>
          <w:sz w:val="22"/>
          <w:szCs w:val="22"/>
          <w:lang w:eastAsia="fr-BE" w:bidi="ar-SA"/>
        </w:rPr>
      </w:pPr>
      <w:hyperlink w:anchor="_Toc5372857" w:history="1">
        <w:r w:rsidR="00AD71B7" w:rsidRPr="0084692F">
          <w:rPr>
            <w:rStyle w:val="Lienhypertexte"/>
            <w:noProof/>
          </w:rPr>
          <w:t>3.2.2</w:t>
        </w:r>
        <w:r w:rsidR="00AD71B7">
          <w:rPr>
            <w:rFonts w:eastAsiaTheme="minorEastAsia" w:cstheme="minorBidi"/>
            <w:noProof/>
            <w:sz w:val="22"/>
            <w:szCs w:val="22"/>
            <w:lang w:eastAsia="fr-BE" w:bidi="ar-SA"/>
          </w:rPr>
          <w:tab/>
        </w:r>
        <w:r w:rsidR="00AD71B7" w:rsidRPr="0084692F">
          <w:rPr>
            <w:rStyle w:val="Lienhypertexte"/>
            <w:noProof/>
          </w:rPr>
          <w:t>Raccourcis existants</w:t>
        </w:r>
        <w:r w:rsidR="00AD71B7">
          <w:rPr>
            <w:noProof/>
            <w:webHidden/>
          </w:rPr>
          <w:tab/>
        </w:r>
        <w:r w:rsidR="00AD71B7">
          <w:rPr>
            <w:noProof/>
            <w:webHidden/>
          </w:rPr>
          <w:fldChar w:fldCharType="begin"/>
        </w:r>
        <w:r w:rsidR="00AD71B7">
          <w:rPr>
            <w:noProof/>
            <w:webHidden/>
          </w:rPr>
          <w:instrText xml:space="preserve"> PAGEREF _Toc5372857 \h </w:instrText>
        </w:r>
        <w:r w:rsidR="00AD71B7">
          <w:rPr>
            <w:noProof/>
            <w:webHidden/>
          </w:rPr>
        </w:r>
        <w:r w:rsidR="00AD71B7">
          <w:rPr>
            <w:noProof/>
            <w:webHidden/>
          </w:rPr>
          <w:fldChar w:fldCharType="separate"/>
        </w:r>
        <w:r w:rsidR="00AD71B7">
          <w:rPr>
            <w:noProof/>
            <w:webHidden/>
          </w:rPr>
          <w:t>20</w:t>
        </w:r>
        <w:r w:rsidR="00AD71B7">
          <w:rPr>
            <w:noProof/>
            <w:webHidden/>
          </w:rPr>
          <w:fldChar w:fldCharType="end"/>
        </w:r>
      </w:hyperlink>
    </w:p>
    <w:p w14:paraId="01C55F60" w14:textId="03E3D793" w:rsidR="00AD71B7" w:rsidRDefault="00000000">
      <w:pPr>
        <w:pStyle w:val="TM2"/>
        <w:tabs>
          <w:tab w:val="left" w:pos="880"/>
          <w:tab w:val="right" w:leader="underscore" w:pos="9061"/>
        </w:tabs>
        <w:rPr>
          <w:rFonts w:eastAsiaTheme="minorEastAsia" w:cstheme="minorBidi"/>
          <w:b w:val="0"/>
          <w:bCs w:val="0"/>
          <w:noProof/>
          <w:lang w:eastAsia="fr-BE" w:bidi="ar-SA"/>
        </w:rPr>
      </w:pPr>
      <w:hyperlink w:anchor="_Toc5372858" w:history="1">
        <w:r w:rsidR="00AD71B7" w:rsidRPr="0084692F">
          <w:rPr>
            <w:rStyle w:val="Lienhypertexte"/>
            <w:noProof/>
          </w:rPr>
          <w:t>3.3</w:t>
        </w:r>
        <w:r w:rsidR="00AD71B7">
          <w:rPr>
            <w:rFonts w:eastAsiaTheme="minorEastAsia" w:cstheme="minorBidi"/>
            <w:b w:val="0"/>
            <w:bCs w:val="0"/>
            <w:noProof/>
            <w:lang w:eastAsia="fr-BE" w:bidi="ar-SA"/>
          </w:rPr>
          <w:tab/>
        </w:r>
        <w:r w:rsidR="00AD71B7" w:rsidRPr="0084692F">
          <w:rPr>
            <w:rStyle w:val="Lienhypertexte"/>
            <w:noProof/>
          </w:rPr>
          <w:t>Particularité de KEOLIS</w:t>
        </w:r>
        <w:r w:rsidR="00AD71B7">
          <w:rPr>
            <w:noProof/>
            <w:webHidden/>
          </w:rPr>
          <w:tab/>
        </w:r>
        <w:r w:rsidR="00AD71B7">
          <w:rPr>
            <w:noProof/>
            <w:webHidden/>
          </w:rPr>
          <w:fldChar w:fldCharType="begin"/>
        </w:r>
        <w:r w:rsidR="00AD71B7">
          <w:rPr>
            <w:noProof/>
            <w:webHidden/>
          </w:rPr>
          <w:instrText xml:space="preserve"> PAGEREF _Toc5372858 \h </w:instrText>
        </w:r>
        <w:r w:rsidR="00AD71B7">
          <w:rPr>
            <w:noProof/>
            <w:webHidden/>
          </w:rPr>
        </w:r>
        <w:r w:rsidR="00AD71B7">
          <w:rPr>
            <w:noProof/>
            <w:webHidden/>
          </w:rPr>
          <w:fldChar w:fldCharType="separate"/>
        </w:r>
        <w:r w:rsidR="00AD71B7">
          <w:rPr>
            <w:noProof/>
            <w:webHidden/>
          </w:rPr>
          <w:t>20</w:t>
        </w:r>
        <w:r w:rsidR="00AD71B7">
          <w:rPr>
            <w:noProof/>
            <w:webHidden/>
          </w:rPr>
          <w:fldChar w:fldCharType="end"/>
        </w:r>
      </w:hyperlink>
    </w:p>
    <w:p w14:paraId="0BE8A6C4" w14:textId="725B6AE7" w:rsidR="00AD71B7" w:rsidRDefault="00000000">
      <w:pPr>
        <w:pStyle w:val="TM2"/>
        <w:tabs>
          <w:tab w:val="left" w:pos="880"/>
          <w:tab w:val="right" w:leader="underscore" w:pos="9061"/>
        </w:tabs>
        <w:rPr>
          <w:rFonts w:eastAsiaTheme="minorEastAsia" w:cstheme="minorBidi"/>
          <w:b w:val="0"/>
          <w:bCs w:val="0"/>
          <w:noProof/>
          <w:lang w:eastAsia="fr-BE" w:bidi="ar-SA"/>
        </w:rPr>
      </w:pPr>
      <w:hyperlink w:anchor="_Toc5372859" w:history="1">
        <w:r w:rsidR="00AD71B7" w:rsidRPr="0084692F">
          <w:rPr>
            <w:rStyle w:val="Lienhypertexte"/>
            <w:noProof/>
          </w:rPr>
          <w:t>3.4</w:t>
        </w:r>
        <w:r w:rsidR="00AD71B7">
          <w:rPr>
            <w:rFonts w:eastAsiaTheme="minorEastAsia" w:cstheme="minorBidi"/>
            <w:b w:val="0"/>
            <w:bCs w:val="0"/>
            <w:noProof/>
            <w:lang w:eastAsia="fr-BE" w:bidi="ar-SA"/>
          </w:rPr>
          <w:tab/>
        </w:r>
        <w:r w:rsidR="00AD71B7" w:rsidRPr="0084692F">
          <w:rPr>
            <w:rStyle w:val="Lienhypertexte"/>
            <w:noProof/>
          </w:rPr>
          <w:t>Menu démarrer</w:t>
        </w:r>
        <w:r w:rsidR="00AD71B7">
          <w:rPr>
            <w:noProof/>
            <w:webHidden/>
          </w:rPr>
          <w:tab/>
        </w:r>
        <w:r w:rsidR="00AD71B7">
          <w:rPr>
            <w:noProof/>
            <w:webHidden/>
          </w:rPr>
          <w:fldChar w:fldCharType="begin"/>
        </w:r>
        <w:r w:rsidR="00AD71B7">
          <w:rPr>
            <w:noProof/>
            <w:webHidden/>
          </w:rPr>
          <w:instrText xml:space="preserve"> PAGEREF _Toc5372859 \h </w:instrText>
        </w:r>
        <w:r w:rsidR="00AD71B7">
          <w:rPr>
            <w:noProof/>
            <w:webHidden/>
          </w:rPr>
        </w:r>
        <w:r w:rsidR="00AD71B7">
          <w:rPr>
            <w:noProof/>
            <w:webHidden/>
          </w:rPr>
          <w:fldChar w:fldCharType="separate"/>
        </w:r>
        <w:r w:rsidR="00AD71B7">
          <w:rPr>
            <w:noProof/>
            <w:webHidden/>
          </w:rPr>
          <w:t>20</w:t>
        </w:r>
        <w:r w:rsidR="00AD71B7">
          <w:rPr>
            <w:noProof/>
            <w:webHidden/>
          </w:rPr>
          <w:fldChar w:fldCharType="end"/>
        </w:r>
      </w:hyperlink>
    </w:p>
    <w:p w14:paraId="77526C38" w14:textId="5B63F9E9" w:rsidR="00AD71B7" w:rsidRDefault="00000000">
      <w:pPr>
        <w:pStyle w:val="TM2"/>
        <w:tabs>
          <w:tab w:val="left" w:pos="880"/>
          <w:tab w:val="right" w:leader="underscore" w:pos="9061"/>
        </w:tabs>
        <w:rPr>
          <w:rFonts w:eastAsiaTheme="minorEastAsia" w:cstheme="minorBidi"/>
          <w:b w:val="0"/>
          <w:bCs w:val="0"/>
          <w:noProof/>
          <w:lang w:eastAsia="fr-BE" w:bidi="ar-SA"/>
        </w:rPr>
      </w:pPr>
      <w:hyperlink w:anchor="_Toc5372860" w:history="1">
        <w:r w:rsidR="00AD71B7" w:rsidRPr="0084692F">
          <w:rPr>
            <w:rStyle w:val="Lienhypertexte"/>
            <w:noProof/>
          </w:rPr>
          <w:t>3.5</w:t>
        </w:r>
        <w:r w:rsidR="00AD71B7">
          <w:rPr>
            <w:rFonts w:eastAsiaTheme="minorEastAsia" w:cstheme="minorBidi"/>
            <w:b w:val="0"/>
            <w:bCs w:val="0"/>
            <w:noProof/>
            <w:lang w:eastAsia="fr-BE" w:bidi="ar-SA"/>
          </w:rPr>
          <w:tab/>
        </w:r>
        <w:r w:rsidR="00AD71B7" w:rsidRPr="0084692F">
          <w:rPr>
            <w:rStyle w:val="Lienhypertexte"/>
            <w:noProof/>
          </w:rPr>
          <w:t>Mot de passe</w:t>
        </w:r>
        <w:r w:rsidR="00AD71B7">
          <w:rPr>
            <w:noProof/>
            <w:webHidden/>
          </w:rPr>
          <w:tab/>
        </w:r>
        <w:r w:rsidR="00AD71B7">
          <w:rPr>
            <w:noProof/>
            <w:webHidden/>
          </w:rPr>
          <w:fldChar w:fldCharType="begin"/>
        </w:r>
        <w:r w:rsidR="00AD71B7">
          <w:rPr>
            <w:noProof/>
            <w:webHidden/>
          </w:rPr>
          <w:instrText xml:space="preserve"> PAGEREF _Toc5372860 \h </w:instrText>
        </w:r>
        <w:r w:rsidR="00AD71B7">
          <w:rPr>
            <w:noProof/>
            <w:webHidden/>
          </w:rPr>
        </w:r>
        <w:r w:rsidR="00AD71B7">
          <w:rPr>
            <w:noProof/>
            <w:webHidden/>
          </w:rPr>
          <w:fldChar w:fldCharType="separate"/>
        </w:r>
        <w:r w:rsidR="00AD71B7">
          <w:rPr>
            <w:noProof/>
            <w:webHidden/>
          </w:rPr>
          <w:t>21</w:t>
        </w:r>
        <w:r w:rsidR="00AD71B7">
          <w:rPr>
            <w:noProof/>
            <w:webHidden/>
          </w:rPr>
          <w:fldChar w:fldCharType="end"/>
        </w:r>
      </w:hyperlink>
    </w:p>
    <w:p w14:paraId="300E87F6" w14:textId="3E112E69" w:rsidR="00AD71B7" w:rsidRDefault="00000000">
      <w:pPr>
        <w:pStyle w:val="TM2"/>
        <w:tabs>
          <w:tab w:val="left" w:pos="880"/>
          <w:tab w:val="right" w:leader="underscore" w:pos="9061"/>
        </w:tabs>
        <w:rPr>
          <w:rFonts w:eastAsiaTheme="minorEastAsia" w:cstheme="minorBidi"/>
          <w:b w:val="0"/>
          <w:bCs w:val="0"/>
          <w:noProof/>
          <w:lang w:eastAsia="fr-BE" w:bidi="ar-SA"/>
        </w:rPr>
      </w:pPr>
      <w:hyperlink w:anchor="_Toc5372861" w:history="1">
        <w:r w:rsidR="00AD71B7" w:rsidRPr="0084692F">
          <w:rPr>
            <w:rStyle w:val="Lienhypertexte"/>
            <w:noProof/>
          </w:rPr>
          <w:t>3.6</w:t>
        </w:r>
        <w:r w:rsidR="00AD71B7">
          <w:rPr>
            <w:rFonts w:eastAsiaTheme="minorEastAsia" w:cstheme="minorBidi"/>
            <w:b w:val="0"/>
            <w:bCs w:val="0"/>
            <w:noProof/>
            <w:lang w:eastAsia="fr-BE" w:bidi="ar-SA"/>
          </w:rPr>
          <w:tab/>
        </w:r>
        <w:r w:rsidR="00AD71B7" w:rsidRPr="0084692F">
          <w:rPr>
            <w:rStyle w:val="Lienhypertexte"/>
            <w:noProof/>
          </w:rPr>
          <w:t>Accessoires et programmes courants</w:t>
        </w:r>
        <w:r w:rsidR="00AD71B7">
          <w:rPr>
            <w:noProof/>
            <w:webHidden/>
          </w:rPr>
          <w:tab/>
        </w:r>
        <w:r w:rsidR="00AD71B7">
          <w:rPr>
            <w:noProof/>
            <w:webHidden/>
          </w:rPr>
          <w:fldChar w:fldCharType="begin"/>
        </w:r>
        <w:r w:rsidR="00AD71B7">
          <w:rPr>
            <w:noProof/>
            <w:webHidden/>
          </w:rPr>
          <w:instrText xml:space="preserve"> PAGEREF _Toc5372861 \h </w:instrText>
        </w:r>
        <w:r w:rsidR="00AD71B7">
          <w:rPr>
            <w:noProof/>
            <w:webHidden/>
          </w:rPr>
        </w:r>
        <w:r w:rsidR="00AD71B7">
          <w:rPr>
            <w:noProof/>
            <w:webHidden/>
          </w:rPr>
          <w:fldChar w:fldCharType="separate"/>
        </w:r>
        <w:r w:rsidR="00AD71B7">
          <w:rPr>
            <w:noProof/>
            <w:webHidden/>
          </w:rPr>
          <w:t>21</w:t>
        </w:r>
        <w:r w:rsidR="00AD71B7">
          <w:rPr>
            <w:noProof/>
            <w:webHidden/>
          </w:rPr>
          <w:fldChar w:fldCharType="end"/>
        </w:r>
      </w:hyperlink>
    </w:p>
    <w:p w14:paraId="3882BB04" w14:textId="6F13F48A" w:rsidR="00AD71B7" w:rsidRDefault="00000000">
      <w:pPr>
        <w:pStyle w:val="TM3"/>
        <w:tabs>
          <w:tab w:val="left" w:pos="1100"/>
          <w:tab w:val="right" w:leader="underscore" w:pos="9061"/>
        </w:tabs>
        <w:rPr>
          <w:rFonts w:eastAsiaTheme="minorEastAsia" w:cstheme="minorBidi"/>
          <w:noProof/>
          <w:sz w:val="22"/>
          <w:szCs w:val="22"/>
          <w:lang w:eastAsia="fr-BE" w:bidi="ar-SA"/>
        </w:rPr>
      </w:pPr>
      <w:hyperlink w:anchor="_Toc5372862" w:history="1">
        <w:r w:rsidR="00AD71B7" w:rsidRPr="0084692F">
          <w:rPr>
            <w:rStyle w:val="Lienhypertexte"/>
            <w:noProof/>
          </w:rPr>
          <w:t>3.6.1</w:t>
        </w:r>
        <w:r w:rsidR="00AD71B7">
          <w:rPr>
            <w:rFonts w:eastAsiaTheme="minorEastAsia" w:cstheme="minorBidi"/>
            <w:noProof/>
            <w:sz w:val="22"/>
            <w:szCs w:val="22"/>
            <w:lang w:eastAsia="fr-BE" w:bidi="ar-SA"/>
          </w:rPr>
          <w:tab/>
        </w:r>
        <w:r w:rsidR="00AD71B7" w:rsidRPr="0084692F">
          <w:rPr>
            <w:rStyle w:val="Lienhypertexte"/>
            <w:noProof/>
          </w:rPr>
          <w:t>Outils Windows</w:t>
        </w:r>
        <w:r w:rsidR="00AD71B7">
          <w:rPr>
            <w:noProof/>
            <w:webHidden/>
          </w:rPr>
          <w:tab/>
        </w:r>
        <w:r w:rsidR="00AD71B7">
          <w:rPr>
            <w:noProof/>
            <w:webHidden/>
          </w:rPr>
          <w:fldChar w:fldCharType="begin"/>
        </w:r>
        <w:r w:rsidR="00AD71B7">
          <w:rPr>
            <w:noProof/>
            <w:webHidden/>
          </w:rPr>
          <w:instrText xml:space="preserve"> PAGEREF _Toc5372862 \h </w:instrText>
        </w:r>
        <w:r w:rsidR="00AD71B7">
          <w:rPr>
            <w:noProof/>
            <w:webHidden/>
          </w:rPr>
        </w:r>
        <w:r w:rsidR="00AD71B7">
          <w:rPr>
            <w:noProof/>
            <w:webHidden/>
          </w:rPr>
          <w:fldChar w:fldCharType="separate"/>
        </w:r>
        <w:r w:rsidR="00AD71B7">
          <w:rPr>
            <w:noProof/>
            <w:webHidden/>
          </w:rPr>
          <w:t>21</w:t>
        </w:r>
        <w:r w:rsidR="00AD71B7">
          <w:rPr>
            <w:noProof/>
            <w:webHidden/>
          </w:rPr>
          <w:fldChar w:fldCharType="end"/>
        </w:r>
      </w:hyperlink>
    </w:p>
    <w:p w14:paraId="0A4D4958" w14:textId="54FD75D3" w:rsidR="00AD71B7" w:rsidRDefault="00000000">
      <w:pPr>
        <w:pStyle w:val="TM3"/>
        <w:tabs>
          <w:tab w:val="left" w:pos="1100"/>
          <w:tab w:val="right" w:leader="underscore" w:pos="9061"/>
        </w:tabs>
        <w:rPr>
          <w:rFonts w:eastAsiaTheme="minorEastAsia" w:cstheme="minorBidi"/>
          <w:noProof/>
          <w:sz w:val="22"/>
          <w:szCs w:val="22"/>
          <w:lang w:eastAsia="fr-BE" w:bidi="ar-SA"/>
        </w:rPr>
      </w:pPr>
      <w:hyperlink w:anchor="_Toc5372863" w:history="1">
        <w:r w:rsidR="00AD71B7" w:rsidRPr="0084692F">
          <w:rPr>
            <w:rStyle w:val="Lienhypertexte"/>
            <w:noProof/>
          </w:rPr>
          <w:t>3.6.2</w:t>
        </w:r>
        <w:r w:rsidR="00AD71B7">
          <w:rPr>
            <w:rFonts w:eastAsiaTheme="minorEastAsia" w:cstheme="minorBidi"/>
            <w:noProof/>
            <w:sz w:val="22"/>
            <w:szCs w:val="22"/>
            <w:lang w:eastAsia="fr-BE" w:bidi="ar-SA"/>
          </w:rPr>
          <w:tab/>
        </w:r>
        <w:r w:rsidR="00AD71B7" w:rsidRPr="0084692F">
          <w:rPr>
            <w:rStyle w:val="Lienhypertexte"/>
            <w:noProof/>
          </w:rPr>
          <w:t>Office®</w:t>
        </w:r>
        <w:r w:rsidR="00AD71B7">
          <w:rPr>
            <w:noProof/>
            <w:webHidden/>
          </w:rPr>
          <w:tab/>
        </w:r>
        <w:r w:rsidR="00AD71B7">
          <w:rPr>
            <w:noProof/>
            <w:webHidden/>
          </w:rPr>
          <w:fldChar w:fldCharType="begin"/>
        </w:r>
        <w:r w:rsidR="00AD71B7">
          <w:rPr>
            <w:noProof/>
            <w:webHidden/>
          </w:rPr>
          <w:instrText xml:space="preserve"> PAGEREF _Toc5372863 \h </w:instrText>
        </w:r>
        <w:r w:rsidR="00AD71B7">
          <w:rPr>
            <w:noProof/>
            <w:webHidden/>
          </w:rPr>
        </w:r>
        <w:r w:rsidR="00AD71B7">
          <w:rPr>
            <w:noProof/>
            <w:webHidden/>
          </w:rPr>
          <w:fldChar w:fldCharType="separate"/>
        </w:r>
        <w:r w:rsidR="00AD71B7">
          <w:rPr>
            <w:noProof/>
            <w:webHidden/>
          </w:rPr>
          <w:t>21</w:t>
        </w:r>
        <w:r w:rsidR="00AD71B7">
          <w:rPr>
            <w:noProof/>
            <w:webHidden/>
          </w:rPr>
          <w:fldChar w:fldCharType="end"/>
        </w:r>
      </w:hyperlink>
    </w:p>
    <w:p w14:paraId="520373FC" w14:textId="2E704F59" w:rsidR="00AD71B7" w:rsidRDefault="00000000">
      <w:pPr>
        <w:pStyle w:val="TM3"/>
        <w:tabs>
          <w:tab w:val="left" w:pos="1100"/>
          <w:tab w:val="right" w:leader="underscore" w:pos="9061"/>
        </w:tabs>
        <w:rPr>
          <w:rFonts w:eastAsiaTheme="minorEastAsia" w:cstheme="minorBidi"/>
          <w:noProof/>
          <w:sz w:val="22"/>
          <w:szCs w:val="22"/>
          <w:lang w:eastAsia="fr-BE" w:bidi="ar-SA"/>
        </w:rPr>
      </w:pPr>
      <w:hyperlink w:anchor="_Toc5372864" w:history="1">
        <w:r w:rsidR="00AD71B7" w:rsidRPr="0084692F">
          <w:rPr>
            <w:rStyle w:val="Lienhypertexte"/>
            <w:noProof/>
          </w:rPr>
          <w:t>3.6.3</w:t>
        </w:r>
        <w:r w:rsidR="00AD71B7">
          <w:rPr>
            <w:rFonts w:eastAsiaTheme="minorEastAsia" w:cstheme="minorBidi"/>
            <w:noProof/>
            <w:sz w:val="22"/>
            <w:szCs w:val="22"/>
            <w:lang w:eastAsia="fr-BE" w:bidi="ar-SA"/>
          </w:rPr>
          <w:tab/>
        </w:r>
        <w:r w:rsidR="00AD71B7" w:rsidRPr="0084692F">
          <w:rPr>
            <w:rStyle w:val="Lienhypertexte"/>
            <w:noProof/>
          </w:rPr>
          <w:t>Explorateur de fichiers</w:t>
        </w:r>
        <w:r w:rsidR="00AD71B7">
          <w:rPr>
            <w:noProof/>
            <w:webHidden/>
          </w:rPr>
          <w:tab/>
        </w:r>
        <w:r w:rsidR="00AD71B7">
          <w:rPr>
            <w:noProof/>
            <w:webHidden/>
          </w:rPr>
          <w:fldChar w:fldCharType="begin"/>
        </w:r>
        <w:r w:rsidR="00AD71B7">
          <w:rPr>
            <w:noProof/>
            <w:webHidden/>
          </w:rPr>
          <w:instrText xml:space="preserve"> PAGEREF _Toc5372864 \h </w:instrText>
        </w:r>
        <w:r w:rsidR="00AD71B7">
          <w:rPr>
            <w:noProof/>
            <w:webHidden/>
          </w:rPr>
        </w:r>
        <w:r w:rsidR="00AD71B7">
          <w:rPr>
            <w:noProof/>
            <w:webHidden/>
          </w:rPr>
          <w:fldChar w:fldCharType="separate"/>
        </w:r>
        <w:r w:rsidR="00AD71B7">
          <w:rPr>
            <w:noProof/>
            <w:webHidden/>
          </w:rPr>
          <w:t>21</w:t>
        </w:r>
        <w:r w:rsidR="00AD71B7">
          <w:rPr>
            <w:noProof/>
            <w:webHidden/>
          </w:rPr>
          <w:fldChar w:fldCharType="end"/>
        </w:r>
      </w:hyperlink>
    </w:p>
    <w:p w14:paraId="69855B2B" w14:textId="4B464448" w:rsidR="00AD71B7" w:rsidRDefault="00000000">
      <w:pPr>
        <w:pStyle w:val="TM3"/>
        <w:tabs>
          <w:tab w:val="left" w:pos="1100"/>
          <w:tab w:val="right" w:leader="underscore" w:pos="9061"/>
        </w:tabs>
        <w:rPr>
          <w:rFonts w:eastAsiaTheme="minorEastAsia" w:cstheme="minorBidi"/>
          <w:noProof/>
          <w:sz w:val="22"/>
          <w:szCs w:val="22"/>
          <w:lang w:eastAsia="fr-BE" w:bidi="ar-SA"/>
        </w:rPr>
      </w:pPr>
      <w:hyperlink w:anchor="_Toc5372865" w:history="1">
        <w:r w:rsidR="00AD71B7" w:rsidRPr="0084692F">
          <w:rPr>
            <w:rStyle w:val="Lienhypertexte"/>
            <w:noProof/>
          </w:rPr>
          <w:t>3.6.4</w:t>
        </w:r>
        <w:r w:rsidR="00AD71B7">
          <w:rPr>
            <w:rFonts w:eastAsiaTheme="minorEastAsia" w:cstheme="minorBidi"/>
            <w:noProof/>
            <w:sz w:val="22"/>
            <w:szCs w:val="22"/>
            <w:lang w:eastAsia="fr-BE" w:bidi="ar-SA"/>
          </w:rPr>
          <w:tab/>
        </w:r>
        <w:r w:rsidR="00AD71B7" w:rsidRPr="0084692F">
          <w:rPr>
            <w:rStyle w:val="Lienhypertexte"/>
            <w:noProof/>
          </w:rPr>
          <w:t>Winzip</w:t>
        </w:r>
        <w:r w:rsidR="00AD71B7">
          <w:rPr>
            <w:noProof/>
            <w:webHidden/>
          </w:rPr>
          <w:tab/>
        </w:r>
        <w:r w:rsidR="00AD71B7">
          <w:rPr>
            <w:noProof/>
            <w:webHidden/>
          </w:rPr>
          <w:fldChar w:fldCharType="begin"/>
        </w:r>
        <w:r w:rsidR="00AD71B7">
          <w:rPr>
            <w:noProof/>
            <w:webHidden/>
          </w:rPr>
          <w:instrText xml:space="preserve"> PAGEREF _Toc5372865 \h </w:instrText>
        </w:r>
        <w:r w:rsidR="00AD71B7">
          <w:rPr>
            <w:noProof/>
            <w:webHidden/>
          </w:rPr>
        </w:r>
        <w:r w:rsidR="00AD71B7">
          <w:rPr>
            <w:noProof/>
            <w:webHidden/>
          </w:rPr>
          <w:fldChar w:fldCharType="separate"/>
        </w:r>
        <w:r w:rsidR="00AD71B7">
          <w:rPr>
            <w:noProof/>
            <w:webHidden/>
          </w:rPr>
          <w:t>22</w:t>
        </w:r>
        <w:r w:rsidR="00AD71B7">
          <w:rPr>
            <w:noProof/>
            <w:webHidden/>
          </w:rPr>
          <w:fldChar w:fldCharType="end"/>
        </w:r>
      </w:hyperlink>
    </w:p>
    <w:p w14:paraId="3C076B8B" w14:textId="2AF9BEE2" w:rsidR="00AD71B7" w:rsidRDefault="00000000">
      <w:pPr>
        <w:pStyle w:val="TM3"/>
        <w:tabs>
          <w:tab w:val="left" w:pos="1100"/>
          <w:tab w:val="right" w:leader="underscore" w:pos="9061"/>
        </w:tabs>
        <w:rPr>
          <w:rFonts w:eastAsiaTheme="minorEastAsia" w:cstheme="minorBidi"/>
          <w:noProof/>
          <w:sz w:val="22"/>
          <w:szCs w:val="22"/>
          <w:lang w:eastAsia="fr-BE" w:bidi="ar-SA"/>
        </w:rPr>
      </w:pPr>
      <w:hyperlink w:anchor="_Toc5372866" w:history="1">
        <w:r w:rsidR="00AD71B7" w:rsidRPr="0084692F">
          <w:rPr>
            <w:rStyle w:val="Lienhypertexte"/>
            <w:noProof/>
          </w:rPr>
          <w:t>3.6.5</w:t>
        </w:r>
        <w:r w:rsidR="00AD71B7">
          <w:rPr>
            <w:rFonts w:eastAsiaTheme="minorEastAsia" w:cstheme="minorBidi"/>
            <w:noProof/>
            <w:sz w:val="22"/>
            <w:szCs w:val="22"/>
            <w:lang w:eastAsia="fr-BE" w:bidi="ar-SA"/>
          </w:rPr>
          <w:tab/>
        </w:r>
        <w:r w:rsidR="00AD71B7" w:rsidRPr="0084692F">
          <w:rPr>
            <w:rStyle w:val="Lienhypertexte"/>
            <w:noProof/>
          </w:rPr>
          <w:t>Bureaux virtuels</w:t>
        </w:r>
        <w:r w:rsidR="00AD71B7">
          <w:rPr>
            <w:noProof/>
            <w:webHidden/>
          </w:rPr>
          <w:tab/>
        </w:r>
        <w:r w:rsidR="00AD71B7">
          <w:rPr>
            <w:noProof/>
            <w:webHidden/>
          </w:rPr>
          <w:fldChar w:fldCharType="begin"/>
        </w:r>
        <w:r w:rsidR="00AD71B7">
          <w:rPr>
            <w:noProof/>
            <w:webHidden/>
          </w:rPr>
          <w:instrText xml:space="preserve"> PAGEREF _Toc5372866 \h </w:instrText>
        </w:r>
        <w:r w:rsidR="00AD71B7">
          <w:rPr>
            <w:noProof/>
            <w:webHidden/>
          </w:rPr>
        </w:r>
        <w:r w:rsidR="00AD71B7">
          <w:rPr>
            <w:noProof/>
            <w:webHidden/>
          </w:rPr>
          <w:fldChar w:fldCharType="separate"/>
        </w:r>
        <w:r w:rsidR="00AD71B7">
          <w:rPr>
            <w:noProof/>
            <w:webHidden/>
          </w:rPr>
          <w:t>22</w:t>
        </w:r>
        <w:r w:rsidR="00AD71B7">
          <w:rPr>
            <w:noProof/>
            <w:webHidden/>
          </w:rPr>
          <w:fldChar w:fldCharType="end"/>
        </w:r>
      </w:hyperlink>
    </w:p>
    <w:p w14:paraId="03B5950F" w14:textId="369BB443" w:rsidR="00AD71B7" w:rsidRDefault="00000000">
      <w:pPr>
        <w:pStyle w:val="TM3"/>
        <w:tabs>
          <w:tab w:val="left" w:pos="1100"/>
          <w:tab w:val="right" w:leader="underscore" w:pos="9061"/>
        </w:tabs>
        <w:rPr>
          <w:rFonts w:eastAsiaTheme="minorEastAsia" w:cstheme="minorBidi"/>
          <w:noProof/>
          <w:sz w:val="22"/>
          <w:szCs w:val="22"/>
          <w:lang w:eastAsia="fr-BE" w:bidi="ar-SA"/>
        </w:rPr>
      </w:pPr>
      <w:hyperlink w:anchor="_Toc5372867" w:history="1">
        <w:r w:rsidR="00AD71B7" w:rsidRPr="0084692F">
          <w:rPr>
            <w:rStyle w:val="Lienhypertexte"/>
            <w:noProof/>
          </w:rPr>
          <w:t>3.6.6</w:t>
        </w:r>
        <w:r w:rsidR="00AD71B7">
          <w:rPr>
            <w:rFonts w:eastAsiaTheme="minorEastAsia" w:cstheme="minorBidi"/>
            <w:noProof/>
            <w:sz w:val="22"/>
            <w:szCs w:val="22"/>
            <w:lang w:eastAsia="fr-BE" w:bidi="ar-SA"/>
          </w:rPr>
          <w:tab/>
        </w:r>
        <w:r w:rsidR="00AD71B7" w:rsidRPr="0084692F">
          <w:rPr>
            <w:rStyle w:val="Lienhypertexte"/>
            <w:noProof/>
          </w:rPr>
          <w:t>Sécurité</w:t>
        </w:r>
        <w:r w:rsidR="00AD71B7">
          <w:rPr>
            <w:noProof/>
            <w:webHidden/>
          </w:rPr>
          <w:tab/>
        </w:r>
        <w:r w:rsidR="00AD71B7">
          <w:rPr>
            <w:noProof/>
            <w:webHidden/>
          </w:rPr>
          <w:fldChar w:fldCharType="begin"/>
        </w:r>
        <w:r w:rsidR="00AD71B7">
          <w:rPr>
            <w:noProof/>
            <w:webHidden/>
          </w:rPr>
          <w:instrText xml:space="preserve"> PAGEREF _Toc5372867 \h </w:instrText>
        </w:r>
        <w:r w:rsidR="00AD71B7">
          <w:rPr>
            <w:noProof/>
            <w:webHidden/>
          </w:rPr>
        </w:r>
        <w:r w:rsidR="00AD71B7">
          <w:rPr>
            <w:noProof/>
            <w:webHidden/>
          </w:rPr>
          <w:fldChar w:fldCharType="separate"/>
        </w:r>
        <w:r w:rsidR="00AD71B7">
          <w:rPr>
            <w:noProof/>
            <w:webHidden/>
          </w:rPr>
          <w:t>22</w:t>
        </w:r>
        <w:r w:rsidR="00AD71B7">
          <w:rPr>
            <w:noProof/>
            <w:webHidden/>
          </w:rPr>
          <w:fldChar w:fldCharType="end"/>
        </w:r>
      </w:hyperlink>
    </w:p>
    <w:p w14:paraId="68240097" w14:textId="1498AA4F" w:rsidR="00AD71B7" w:rsidRDefault="00000000">
      <w:pPr>
        <w:pStyle w:val="TM3"/>
        <w:tabs>
          <w:tab w:val="left" w:pos="1100"/>
          <w:tab w:val="right" w:leader="underscore" w:pos="9061"/>
        </w:tabs>
        <w:rPr>
          <w:rFonts w:eastAsiaTheme="minorEastAsia" w:cstheme="minorBidi"/>
          <w:noProof/>
          <w:sz w:val="22"/>
          <w:szCs w:val="22"/>
          <w:lang w:eastAsia="fr-BE" w:bidi="ar-SA"/>
        </w:rPr>
      </w:pPr>
      <w:hyperlink w:anchor="_Toc5372868" w:history="1">
        <w:r w:rsidR="00AD71B7" w:rsidRPr="0084692F">
          <w:rPr>
            <w:rStyle w:val="Lienhypertexte"/>
            <w:noProof/>
          </w:rPr>
          <w:t>3.6.7</w:t>
        </w:r>
        <w:r w:rsidR="00AD71B7">
          <w:rPr>
            <w:rFonts w:eastAsiaTheme="minorEastAsia" w:cstheme="minorBidi"/>
            <w:noProof/>
            <w:sz w:val="22"/>
            <w:szCs w:val="22"/>
            <w:lang w:eastAsia="fr-BE" w:bidi="ar-SA"/>
          </w:rPr>
          <w:tab/>
        </w:r>
        <w:r w:rsidR="00AD71B7" w:rsidRPr="0084692F">
          <w:rPr>
            <w:rStyle w:val="Lienhypertexte"/>
            <w:noProof/>
          </w:rPr>
          <w:t>Réseau</w:t>
        </w:r>
        <w:r w:rsidR="00AD71B7">
          <w:rPr>
            <w:noProof/>
            <w:webHidden/>
          </w:rPr>
          <w:tab/>
        </w:r>
        <w:r w:rsidR="00AD71B7">
          <w:rPr>
            <w:noProof/>
            <w:webHidden/>
          </w:rPr>
          <w:fldChar w:fldCharType="begin"/>
        </w:r>
        <w:r w:rsidR="00AD71B7">
          <w:rPr>
            <w:noProof/>
            <w:webHidden/>
          </w:rPr>
          <w:instrText xml:space="preserve"> PAGEREF _Toc5372868 \h </w:instrText>
        </w:r>
        <w:r w:rsidR="00AD71B7">
          <w:rPr>
            <w:noProof/>
            <w:webHidden/>
          </w:rPr>
        </w:r>
        <w:r w:rsidR="00AD71B7">
          <w:rPr>
            <w:noProof/>
            <w:webHidden/>
          </w:rPr>
          <w:fldChar w:fldCharType="separate"/>
        </w:r>
        <w:r w:rsidR="00AD71B7">
          <w:rPr>
            <w:noProof/>
            <w:webHidden/>
          </w:rPr>
          <w:t>22</w:t>
        </w:r>
        <w:r w:rsidR="00AD71B7">
          <w:rPr>
            <w:noProof/>
            <w:webHidden/>
          </w:rPr>
          <w:fldChar w:fldCharType="end"/>
        </w:r>
      </w:hyperlink>
    </w:p>
    <w:p w14:paraId="48379E23" w14:textId="1BCC730B" w:rsidR="00AD71B7" w:rsidRDefault="00000000">
      <w:pPr>
        <w:pStyle w:val="TM3"/>
        <w:tabs>
          <w:tab w:val="left" w:pos="1100"/>
          <w:tab w:val="right" w:leader="underscore" w:pos="9061"/>
        </w:tabs>
        <w:rPr>
          <w:rFonts w:eastAsiaTheme="minorEastAsia" w:cstheme="minorBidi"/>
          <w:noProof/>
          <w:sz w:val="22"/>
          <w:szCs w:val="22"/>
          <w:lang w:eastAsia="fr-BE" w:bidi="ar-SA"/>
        </w:rPr>
      </w:pPr>
      <w:hyperlink w:anchor="_Toc5372869" w:history="1">
        <w:r w:rsidR="00AD71B7" w:rsidRPr="0084692F">
          <w:rPr>
            <w:rStyle w:val="Lienhypertexte"/>
            <w:noProof/>
          </w:rPr>
          <w:t>3.6.8</w:t>
        </w:r>
        <w:r w:rsidR="00AD71B7">
          <w:rPr>
            <w:rFonts w:eastAsiaTheme="minorEastAsia" w:cstheme="minorBidi"/>
            <w:noProof/>
            <w:sz w:val="22"/>
            <w:szCs w:val="22"/>
            <w:lang w:eastAsia="fr-BE" w:bidi="ar-SA"/>
          </w:rPr>
          <w:tab/>
        </w:r>
        <w:r w:rsidR="00AD71B7" w:rsidRPr="0084692F">
          <w:rPr>
            <w:rStyle w:val="Lienhypertexte"/>
            <w:noProof/>
          </w:rPr>
          <w:t>Internet</w:t>
        </w:r>
        <w:r w:rsidR="00AD71B7">
          <w:rPr>
            <w:noProof/>
            <w:webHidden/>
          </w:rPr>
          <w:tab/>
        </w:r>
        <w:r w:rsidR="00AD71B7">
          <w:rPr>
            <w:noProof/>
            <w:webHidden/>
          </w:rPr>
          <w:fldChar w:fldCharType="begin"/>
        </w:r>
        <w:r w:rsidR="00AD71B7">
          <w:rPr>
            <w:noProof/>
            <w:webHidden/>
          </w:rPr>
          <w:instrText xml:space="preserve"> PAGEREF _Toc5372869 \h </w:instrText>
        </w:r>
        <w:r w:rsidR="00AD71B7">
          <w:rPr>
            <w:noProof/>
            <w:webHidden/>
          </w:rPr>
        </w:r>
        <w:r w:rsidR="00AD71B7">
          <w:rPr>
            <w:noProof/>
            <w:webHidden/>
          </w:rPr>
          <w:fldChar w:fldCharType="separate"/>
        </w:r>
        <w:r w:rsidR="00AD71B7">
          <w:rPr>
            <w:noProof/>
            <w:webHidden/>
          </w:rPr>
          <w:t>22</w:t>
        </w:r>
        <w:r w:rsidR="00AD71B7">
          <w:rPr>
            <w:noProof/>
            <w:webHidden/>
          </w:rPr>
          <w:fldChar w:fldCharType="end"/>
        </w:r>
      </w:hyperlink>
    </w:p>
    <w:p w14:paraId="18BA732B" w14:textId="211FA4F5" w:rsidR="00AD71B7" w:rsidRDefault="00000000">
      <w:pPr>
        <w:pStyle w:val="TM2"/>
        <w:tabs>
          <w:tab w:val="left" w:pos="880"/>
          <w:tab w:val="right" w:leader="underscore" w:pos="9061"/>
        </w:tabs>
        <w:rPr>
          <w:rFonts w:eastAsiaTheme="minorEastAsia" w:cstheme="minorBidi"/>
          <w:b w:val="0"/>
          <w:bCs w:val="0"/>
          <w:noProof/>
          <w:lang w:eastAsia="fr-BE" w:bidi="ar-SA"/>
        </w:rPr>
      </w:pPr>
      <w:hyperlink w:anchor="_Toc5372870" w:history="1">
        <w:r w:rsidR="00AD71B7" w:rsidRPr="0084692F">
          <w:rPr>
            <w:rStyle w:val="Lienhypertexte"/>
            <w:noProof/>
          </w:rPr>
          <w:t>3.7</w:t>
        </w:r>
        <w:r w:rsidR="00AD71B7">
          <w:rPr>
            <w:rFonts w:eastAsiaTheme="minorEastAsia" w:cstheme="minorBidi"/>
            <w:b w:val="0"/>
            <w:bCs w:val="0"/>
            <w:noProof/>
            <w:lang w:eastAsia="fr-BE" w:bidi="ar-SA"/>
          </w:rPr>
          <w:tab/>
        </w:r>
        <w:r w:rsidR="00AD71B7" w:rsidRPr="0084692F">
          <w:rPr>
            <w:rStyle w:val="Lienhypertexte"/>
            <w:noProof/>
          </w:rPr>
          <w:t>Imprimantes</w:t>
        </w:r>
        <w:r w:rsidR="00AD71B7">
          <w:rPr>
            <w:noProof/>
            <w:webHidden/>
          </w:rPr>
          <w:tab/>
        </w:r>
        <w:r w:rsidR="00AD71B7">
          <w:rPr>
            <w:noProof/>
            <w:webHidden/>
          </w:rPr>
          <w:fldChar w:fldCharType="begin"/>
        </w:r>
        <w:r w:rsidR="00AD71B7">
          <w:rPr>
            <w:noProof/>
            <w:webHidden/>
          </w:rPr>
          <w:instrText xml:space="preserve"> PAGEREF _Toc5372870 \h </w:instrText>
        </w:r>
        <w:r w:rsidR="00AD71B7">
          <w:rPr>
            <w:noProof/>
            <w:webHidden/>
          </w:rPr>
        </w:r>
        <w:r w:rsidR="00AD71B7">
          <w:rPr>
            <w:noProof/>
            <w:webHidden/>
          </w:rPr>
          <w:fldChar w:fldCharType="separate"/>
        </w:r>
        <w:r w:rsidR="00AD71B7">
          <w:rPr>
            <w:noProof/>
            <w:webHidden/>
          </w:rPr>
          <w:t>23</w:t>
        </w:r>
        <w:r w:rsidR="00AD71B7">
          <w:rPr>
            <w:noProof/>
            <w:webHidden/>
          </w:rPr>
          <w:fldChar w:fldCharType="end"/>
        </w:r>
      </w:hyperlink>
    </w:p>
    <w:p w14:paraId="43E0F2EA" w14:textId="07FA5946" w:rsidR="00AD71B7" w:rsidRDefault="00000000">
      <w:pPr>
        <w:pStyle w:val="TM2"/>
        <w:tabs>
          <w:tab w:val="left" w:pos="880"/>
          <w:tab w:val="right" w:leader="underscore" w:pos="9061"/>
        </w:tabs>
        <w:rPr>
          <w:rFonts w:eastAsiaTheme="minorEastAsia" w:cstheme="minorBidi"/>
          <w:b w:val="0"/>
          <w:bCs w:val="0"/>
          <w:noProof/>
          <w:lang w:eastAsia="fr-BE" w:bidi="ar-SA"/>
        </w:rPr>
      </w:pPr>
      <w:hyperlink w:anchor="_Toc5372871" w:history="1">
        <w:r w:rsidR="00AD71B7" w:rsidRPr="0084692F">
          <w:rPr>
            <w:rStyle w:val="Lienhypertexte"/>
            <w:noProof/>
          </w:rPr>
          <w:t>3.8</w:t>
        </w:r>
        <w:r w:rsidR="00AD71B7">
          <w:rPr>
            <w:rFonts w:eastAsiaTheme="minorEastAsia" w:cstheme="minorBidi"/>
            <w:b w:val="0"/>
            <w:bCs w:val="0"/>
            <w:noProof/>
            <w:lang w:eastAsia="fr-BE" w:bidi="ar-SA"/>
          </w:rPr>
          <w:tab/>
        </w:r>
        <w:r w:rsidR="00AD71B7" w:rsidRPr="0084692F">
          <w:rPr>
            <w:rStyle w:val="Lienhypertexte"/>
            <w:noProof/>
          </w:rPr>
          <w:t>Adobe – Acrobat reader</w:t>
        </w:r>
        <w:r w:rsidR="00AD71B7">
          <w:rPr>
            <w:noProof/>
            <w:webHidden/>
          </w:rPr>
          <w:tab/>
        </w:r>
        <w:r w:rsidR="00AD71B7">
          <w:rPr>
            <w:noProof/>
            <w:webHidden/>
          </w:rPr>
          <w:fldChar w:fldCharType="begin"/>
        </w:r>
        <w:r w:rsidR="00AD71B7">
          <w:rPr>
            <w:noProof/>
            <w:webHidden/>
          </w:rPr>
          <w:instrText xml:space="preserve"> PAGEREF _Toc5372871 \h </w:instrText>
        </w:r>
        <w:r w:rsidR="00AD71B7">
          <w:rPr>
            <w:noProof/>
            <w:webHidden/>
          </w:rPr>
        </w:r>
        <w:r w:rsidR="00AD71B7">
          <w:rPr>
            <w:noProof/>
            <w:webHidden/>
          </w:rPr>
          <w:fldChar w:fldCharType="separate"/>
        </w:r>
        <w:r w:rsidR="00AD71B7">
          <w:rPr>
            <w:noProof/>
            <w:webHidden/>
          </w:rPr>
          <w:t>23</w:t>
        </w:r>
        <w:r w:rsidR="00AD71B7">
          <w:rPr>
            <w:noProof/>
            <w:webHidden/>
          </w:rPr>
          <w:fldChar w:fldCharType="end"/>
        </w:r>
      </w:hyperlink>
    </w:p>
    <w:p w14:paraId="27D3E0FD" w14:textId="6A5CA05B" w:rsidR="00AD71B7" w:rsidRDefault="00000000">
      <w:pPr>
        <w:pStyle w:val="TM2"/>
        <w:tabs>
          <w:tab w:val="left" w:pos="880"/>
          <w:tab w:val="right" w:leader="underscore" w:pos="9061"/>
        </w:tabs>
        <w:rPr>
          <w:rFonts w:eastAsiaTheme="minorEastAsia" w:cstheme="minorBidi"/>
          <w:b w:val="0"/>
          <w:bCs w:val="0"/>
          <w:noProof/>
          <w:lang w:eastAsia="fr-BE" w:bidi="ar-SA"/>
        </w:rPr>
      </w:pPr>
      <w:hyperlink w:anchor="_Toc5372872" w:history="1">
        <w:r w:rsidR="00AD71B7" w:rsidRPr="0084692F">
          <w:rPr>
            <w:rStyle w:val="Lienhypertexte"/>
            <w:noProof/>
          </w:rPr>
          <w:t>3.9</w:t>
        </w:r>
        <w:r w:rsidR="00AD71B7">
          <w:rPr>
            <w:rFonts w:eastAsiaTheme="minorEastAsia" w:cstheme="minorBidi"/>
            <w:b w:val="0"/>
            <w:bCs w:val="0"/>
            <w:noProof/>
            <w:lang w:eastAsia="fr-BE" w:bidi="ar-SA"/>
          </w:rPr>
          <w:tab/>
        </w:r>
        <w:r w:rsidR="00AD71B7" w:rsidRPr="0084692F">
          <w:rPr>
            <w:rStyle w:val="Lienhypertexte"/>
            <w:noProof/>
          </w:rPr>
          <w:t>Team Viewer</w:t>
        </w:r>
        <w:r w:rsidR="00AD71B7">
          <w:rPr>
            <w:noProof/>
            <w:webHidden/>
          </w:rPr>
          <w:tab/>
        </w:r>
        <w:r w:rsidR="00AD71B7">
          <w:rPr>
            <w:noProof/>
            <w:webHidden/>
          </w:rPr>
          <w:fldChar w:fldCharType="begin"/>
        </w:r>
        <w:r w:rsidR="00AD71B7">
          <w:rPr>
            <w:noProof/>
            <w:webHidden/>
          </w:rPr>
          <w:instrText xml:space="preserve"> PAGEREF _Toc5372872 \h </w:instrText>
        </w:r>
        <w:r w:rsidR="00AD71B7">
          <w:rPr>
            <w:noProof/>
            <w:webHidden/>
          </w:rPr>
        </w:r>
        <w:r w:rsidR="00AD71B7">
          <w:rPr>
            <w:noProof/>
            <w:webHidden/>
          </w:rPr>
          <w:fldChar w:fldCharType="separate"/>
        </w:r>
        <w:r w:rsidR="00AD71B7">
          <w:rPr>
            <w:noProof/>
            <w:webHidden/>
          </w:rPr>
          <w:t>23</w:t>
        </w:r>
        <w:r w:rsidR="00AD71B7">
          <w:rPr>
            <w:noProof/>
            <w:webHidden/>
          </w:rPr>
          <w:fldChar w:fldCharType="end"/>
        </w:r>
      </w:hyperlink>
    </w:p>
    <w:p w14:paraId="066B058F" w14:textId="0C6977C5" w:rsidR="00AD71B7" w:rsidRDefault="00000000">
      <w:pPr>
        <w:pStyle w:val="TM3"/>
        <w:tabs>
          <w:tab w:val="left" w:pos="1100"/>
          <w:tab w:val="right" w:leader="underscore" w:pos="9061"/>
        </w:tabs>
        <w:rPr>
          <w:rFonts w:eastAsiaTheme="minorEastAsia" w:cstheme="minorBidi"/>
          <w:noProof/>
          <w:sz w:val="22"/>
          <w:szCs w:val="22"/>
          <w:lang w:eastAsia="fr-BE" w:bidi="ar-SA"/>
        </w:rPr>
      </w:pPr>
      <w:hyperlink w:anchor="_Toc5372873" w:history="1">
        <w:r w:rsidR="00AD71B7" w:rsidRPr="0084692F">
          <w:rPr>
            <w:rStyle w:val="Lienhypertexte"/>
            <w:noProof/>
          </w:rPr>
          <w:t>3.9.1</w:t>
        </w:r>
        <w:r w:rsidR="00AD71B7">
          <w:rPr>
            <w:rFonts w:eastAsiaTheme="minorEastAsia" w:cstheme="minorBidi"/>
            <w:noProof/>
            <w:sz w:val="22"/>
            <w:szCs w:val="22"/>
            <w:lang w:eastAsia="fr-BE" w:bidi="ar-SA"/>
          </w:rPr>
          <w:tab/>
        </w:r>
        <w:r w:rsidR="00AD71B7" w:rsidRPr="0084692F">
          <w:rPr>
            <w:rStyle w:val="Lienhypertexte"/>
            <w:noProof/>
          </w:rPr>
          <w:t>Politique de sauvegarde</w:t>
        </w:r>
        <w:r w:rsidR="00AD71B7">
          <w:rPr>
            <w:noProof/>
            <w:webHidden/>
          </w:rPr>
          <w:tab/>
        </w:r>
        <w:r w:rsidR="00AD71B7">
          <w:rPr>
            <w:noProof/>
            <w:webHidden/>
          </w:rPr>
          <w:fldChar w:fldCharType="begin"/>
        </w:r>
        <w:r w:rsidR="00AD71B7">
          <w:rPr>
            <w:noProof/>
            <w:webHidden/>
          </w:rPr>
          <w:instrText xml:space="preserve"> PAGEREF _Toc5372873 \h </w:instrText>
        </w:r>
        <w:r w:rsidR="00AD71B7">
          <w:rPr>
            <w:noProof/>
            <w:webHidden/>
          </w:rPr>
        </w:r>
        <w:r w:rsidR="00AD71B7">
          <w:rPr>
            <w:noProof/>
            <w:webHidden/>
          </w:rPr>
          <w:fldChar w:fldCharType="separate"/>
        </w:r>
        <w:r w:rsidR="00AD71B7">
          <w:rPr>
            <w:noProof/>
            <w:webHidden/>
          </w:rPr>
          <w:t>23</w:t>
        </w:r>
        <w:r w:rsidR="00AD71B7">
          <w:rPr>
            <w:noProof/>
            <w:webHidden/>
          </w:rPr>
          <w:fldChar w:fldCharType="end"/>
        </w:r>
      </w:hyperlink>
    </w:p>
    <w:p w14:paraId="52C0E28A" w14:textId="0CDFDE62" w:rsidR="00AD71B7" w:rsidRDefault="00000000">
      <w:pPr>
        <w:pStyle w:val="TM1"/>
        <w:tabs>
          <w:tab w:val="left" w:pos="440"/>
          <w:tab w:val="right" w:leader="underscore" w:pos="9061"/>
        </w:tabs>
        <w:rPr>
          <w:rFonts w:eastAsiaTheme="minorEastAsia" w:cstheme="minorBidi"/>
          <w:b w:val="0"/>
          <w:bCs w:val="0"/>
          <w:i w:val="0"/>
          <w:iCs w:val="0"/>
          <w:noProof/>
          <w:sz w:val="22"/>
          <w:szCs w:val="22"/>
          <w:lang w:eastAsia="fr-BE" w:bidi="ar-SA"/>
        </w:rPr>
      </w:pPr>
      <w:hyperlink w:anchor="_Toc5372874" w:history="1">
        <w:r w:rsidR="00AD71B7" w:rsidRPr="0084692F">
          <w:rPr>
            <w:rStyle w:val="Lienhypertexte"/>
            <w:noProof/>
          </w:rPr>
          <w:t>4</w:t>
        </w:r>
        <w:r w:rsidR="00AD71B7">
          <w:rPr>
            <w:rFonts w:eastAsiaTheme="minorEastAsia" w:cstheme="minorBidi"/>
            <w:b w:val="0"/>
            <w:bCs w:val="0"/>
            <w:i w:val="0"/>
            <w:iCs w:val="0"/>
            <w:noProof/>
            <w:sz w:val="22"/>
            <w:szCs w:val="22"/>
            <w:lang w:eastAsia="fr-BE" w:bidi="ar-SA"/>
          </w:rPr>
          <w:tab/>
        </w:r>
        <w:r w:rsidR="00AD71B7" w:rsidRPr="0084692F">
          <w:rPr>
            <w:rStyle w:val="Lienhypertexte"/>
            <w:noProof/>
          </w:rPr>
          <w:t>Divers</w:t>
        </w:r>
        <w:r w:rsidR="00AD71B7">
          <w:rPr>
            <w:noProof/>
            <w:webHidden/>
          </w:rPr>
          <w:tab/>
        </w:r>
        <w:r w:rsidR="00AD71B7">
          <w:rPr>
            <w:noProof/>
            <w:webHidden/>
          </w:rPr>
          <w:fldChar w:fldCharType="begin"/>
        </w:r>
        <w:r w:rsidR="00AD71B7">
          <w:rPr>
            <w:noProof/>
            <w:webHidden/>
          </w:rPr>
          <w:instrText xml:space="preserve"> PAGEREF _Toc5372874 \h </w:instrText>
        </w:r>
        <w:r w:rsidR="00AD71B7">
          <w:rPr>
            <w:noProof/>
            <w:webHidden/>
          </w:rPr>
        </w:r>
        <w:r w:rsidR="00AD71B7">
          <w:rPr>
            <w:noProof/>
            <w:webHidden/>
          </w:rPr>
          <w:fldChar w:fldCharType="separate"/>
        </w:r>
        <w:r w:rsidR="00AD71B7">
          <w:rPr>
            <w:noProof/>
            <w:webHidden/>
          </w:rPr>
          <w:t>24</w:t>
        </w:r>
        <w:r w:rsidR="00AD71B7">
          <w:rPr>
            <w:noProof/>
            <w:webHidden/>
          </w:rPr>
          <w:fldChar w:fldCharType="end"/>
        </w:r>
      </w:hyperlink>
    </w:p>
    <w:p w14:paraId="1FF0ECE9" w14:textId="3A6DC9A3" w:rsidR="00BD11C7" w:rsidRPr="00910E53" w:rsidRDefault="00703312" w:rsidP="009F592C">
      <w:pPr>
        <w:pStyle w:val="TM1"/>
        <w:tabs>
          <w:tab w:val="right" w:leader="underscore" w:pos="9017"/>
        </w:tabs>
      </w:pPr>
      <w:r w:rsidRPr="00910E53">
        <w:fldChar w:fldCharType="end"/>
      </w:r>
    </w:p>
    <w:p w14:paraId="78BD6415" w14:textId="77777777" w:rsidR="00014714" w:rsidRPr="00910E53" w:rsidRDefault="00014714" w:rsidP="00014714">
      <w:pPr>
        <w:pStyle w:val="Titre1"/>
      </w:pPr>
      <w:bookmarkStart w:id="0" w:name="_Toc32895963"/>
      <w:bookmarkStart w:id="1" w:name="_Toc237231750"/>
      <w:bookmarkStart w:id="2" w:name="_Toc5372837"/>
      <w:r w:rsidRPr="00910E53">
        <w:lastRenderedPageBreak/>
        <w:t>Préambule</w:t>
      </w:r>
      <w:bookmarkEnd w:id="0"/>
      <w:bookmarkEnd w:id="1"/>
      <w:bookmarkEnd w:id="2"/>
    </w:p>
    <w:p w14:paraId="14B577BC" w14:textId="77777777" w:rsidR="00014714" w:rsidRPr="00910E53" w:rsidRDefault="00014714" w:rsidP="00014714">
      <w:pPr>
        <w:rPr>
          <w:rFonts w:cs="Arial"/>
        </w:rPr>
      </w:pPr>
      <w:r w:rsidRPr="00910E53">
        <w:rPr>
          <w:rFonts w:cs="Arial"/>
        </w:rPr>
        <w:t>Je prétends qu'il faut avoir 3 qualités principales pour travailler en Windows.</w:t>
      </w:r>
    </w:p>
    <w:p w14:paraId="10BF35C0" w14:textId="77777777" w:rsidR="00014714" w:rsidRPr="00910E53" w:rsidRDefault="00014714" w:rsidP="00785D43">
      <w:pPr>
        <w:numPr>
          <w:ilvl w:val="0"/>
          <w:numId w:val="5"/>
        </w:numPr>
        <w:spacing w:after="0" w:line="240" w:lineRule="auto"/>
        <w:rPr>
          <w:rFonts w:cs="Arial"/>
        </w:rPr>
      </w:pPr>
      <w:r w:rsidRPr="00910E53">
        <w:rPr>
          <w:rFonts w:cs="Arial"/>
        </w:rPr>
        <w:t>La précision</w:t>
      </w:r>
    </w:p>
    <w:p w14:paraId="127DC10C" w14:textId="77777777" w:rsidR="00014714" w:rsidRPr="00910E53" w:rsidRDefault="00014714" w:rsidP="00785D43">
      <w:pPr>
        <w:numPr>
          <w:ilvl w:val="0"/>
          <w:numId w:val="5"/>
        </w:numPr>
        <w:spacing w:after="0" w:line="240" w:lineRule="auto"/>
        <w:rPr>
          <w:rFonts w:cs="Arial"/>
        </w:rPr>
      </w:pPr>
      <w:r w:rsidRPr="00910E53">
        <w:rPr>
          <w:rFonts w:cs="Arial"/>
        </w:rPr>
        <w:t>L'Observation</w:t>
      </w:r>
    </w:p>
    <w:p w14:paraId="7D63A8F8" w14:textId="77777777" w:rsidR="00014714" w:rsidRPr="00910E53" w:rsidRDefault="00014714" w:rsidP="00785D43">
      <w:pPr>
        <w:numPr>
          <w:ilvl w:val="0"/>
          <w:numId w:val="5"/>
        </w:numPr>
        <w:spacing w:after="0" w:line="240" w:lineRule="auto"/>
        <w:rPr>
          <w:rFonts w:cs="Arial"/>
        </w:rPr>
      </w:pPr>
      <w:r w:rsidRPr="00910E53">
        <w:rPr>
          <w:rFonts w:cs="Arial"/>
        </w:rPr>
        <w:t>La Curiosité</w:t>
      </w:r>
    </w:p>
    <w:p w14:paraId="73563A76" w14:textId="77777777" w:rsidR="00014714" w:rsidRPr="00910E53" w:rsidRDefault="00014714" w:rsidP="00014714">
      <w:pPr>
        <w:pStyle w:val="Titre2"/>
        <w:numPr>
          <w:ilvl w:val="1"/>
          <w:numId w:val="0"/>
        </w:numPr>
        <w:pBdr>
          <w:bottom w:val="none" w:sz="0" w:space="0" w:color="auto"/>
          <w:right w:val="none" w:sz="0" w:space="0" w:color="auto"/>
        </w:pBdr>
        <w:shd w:val="clear" w:color="auto" w:fill="auto"/>
        <w:tabs>
          <w:tab w:val="num" w:pos="576"/>
        </w:tabs>
        <w:spacing w:before="240" w:after="60" w:line="360" w:lineRule="auto"/>
        <w:ind w:left="576" w:hanging="576"/>
      </w:pPr>
      <w:bookmarkStart w:id="3" w:name="_Toc32895964"/>
      <w:bookmarkStart w:id="4" w:name="_Toc237231751"/>
      <w:bookmarkStart w:id="5" w:name="_Toc5372838"/>
      <w:r w:rsidRPr="00910E53">
        <w:t>La précision</w:t>
      </w:r>
      <w:bookmarkEnd w:id="3"/>
      <w:bookmarkEnd w:id="4"/>
      <w:bookmarkEnd w:id="5"/>
    </w:p>
    <w:p w14:paraId="4E0DB12F" w14:textId="77777777" w:rsidR="00014714" w:rsidRPr="00910E53" w:rsidRDefault="00014714" w:rsidP="00014714">
      <w:pPr>
        <w:rPr>
          <w:rFonts w:cs="Arial"/>
        </w:rPr>
      </w:pPr>
      <w:r w:rsidRPr="00910E53">
        <w:rPr>
          <w:rFonts w:cs="Arial"/>
        </w:rPr>
        <w:t>Prenons Excel en exemple.  Avez-vous déjà observé le changement de forme de la trace de la souris sur l’écran à l'approche de la "case courante" (A1 à l'ouverture).  Un mouvement de quelques 10</w:t>
      </w:r>
      <w:r w:rsidRPr="00910E53">
        <w:rPr>
          <w:rFonts w:cs="Arial"/>
          <w:vertAlign w:val="superscript"/>
        </w:rPr>
        <w:t>ème</w:t>
      </w:r>
      <w:r w:rsidRPr="00910E53">
        <w:rPr>
          <w:rFonts w:cs="Arial"/>
        </w:rPr>
        <w:t xml:space="preserve"> de millimètres vous provoque l'apparition de 3 traces différentes.</w:t>
      </w:r>
    </w:p>
    <w:p w14:paraId="7E533CB3" w14:textId="77777777" w:rsidR="00263AFC" w:rsidRPr="00910E53" w:rsidRDefault="00263AFC" w:rsidP="00263AFC">
      <w:pPr>
        <w:tabs>
          <w:tab w:val="center" w:pos="4536"/>
          <w:tab w:val="right" w:pos="9071"/>
        </w:tabs>
        <w:rPr>
          <w:rFonts w:cs="Arial"/>
        </w:rPr>
      </w:pPr>
      <w:r w:rsidRPr="00910E53">
        <w:rPr>
          <w:rFonts w:cs="Arial"/>
          <w:noProof/>
          <w:lang w:eastAsia="fr-BE" w:bidi="ar-SA"/>
        </w:rPr>
        <w:drawing>
          <wp:inline distT="0" distB="0" distL="0" distR="0" wp14:anchorId="7DBA978C" wp14:editId="7A54D024">
            <wp:extent cx="1428750" cy="9525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w="9525">
                      <a:noFill/>
                      <a:miter lim="800000"/>
                      <a:headEnd/>
                      <a:tailEnd/>
                    </a:ln>
                  </pic:spPr>
                </pic:pic>
              </a:graphicData>
            </a:graphic>
          </wp:inline>
        </w:drawing>
      </w:r>
      <w:r w:rsidRPr="00910E53">
        <w:rPr>
          <w:rFonts w:cs="Arial"/>
        </w:rPr>
        <w:tab/>
      </w:r>
      <w:r w:rsidR="00014714" w:rsidRPr="00910E53">
        <w:rPr>
          <w:rFonts w:cs="Arial"/>
          <w:noProof/>
          <w:lang w:eastAsia="fr-BE" w:bidi="ar-SA"/>
        </w:rPr>
        <w:drawing>
          <wp:inline distT="0" distB="0" distL="0" distR="0" wp14:anchorId="22C1DFB4" wp14:editId="02AFC227">
            <wp:extent cx="1430655" cy="95377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430655" cy="953770"/>
                    </a:xfrm>
                    <a:prstGeom prst="rect">
                      <a:avLst/>
                    </a:prstGeom>
                    <a:noFill/>
                    <a:ln w="9525">
                      <a:noFill/>
                      <a:miter lim="800000"/>
                      <a:headEnd/>
                      <a:tailEnd/>
                    </a:ln>
                  </pic:spPr>
                </pic:pic>
              </a:graphicData>
            </a:graphic>
          </wp:inline>
        </w:drawing>
      </w:r>
      <w:r w:rsidRPr="00910E53">
        <w:rPr>
          <w:rFonts w:cs="Arial"/>
        </w:rPr>
        <w:tab/>
      </w:r>
      <w:r w:rsidR="00014714" w:rsidRPr="00910E53">
        <w:rPr>
          <w:rFonts w:cs="Arial"/>
          <w:noProof/>
          <w:lang w:eastAsia="fr-BE" w:bidi="ar-SA"/>
        </w:rPr>
        <w:drawing>
          <wp:inline distT="0" distB="0" distL="0" distR="0" wp14:anchorId="2BB809C4" wp14:editId="4E5B7581">
            <wp:extent cx="1428750" cy="9525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w="9525">
                      <a:noFill/>
                      <a:miter lim="800000"/>
                      <a:headEnd/>
                      <a:tailEnd/>
                    </a:ln>
                  </pic:spPr>
                </pic:pic>
              </a:graphicData>
            </a:graphic>
          </wp:inline>
        </w:drawing>
      </w:r>
    </w:p>
    <w:p w14:paraId="5A4C9D0E" w14:textId="77777777" w:rsidR="00014714" w:rsidRPr="00910E53" w:rsidRDefault="00014714" w:rsidP="00014714">
      <w:pPr>
        <w:rPr>
          <w:rFonts w:cs="Arial"/>
        </w:rPr>
      </w:pPr>
      <w:r w:rsidRPr="00910E53">
        <w:rPr>
          <w:rFonts w:cs="Arial"/>
        </w:rPr>
        <w:t>Qui dit changement de forme dit changement de rôle.  Voyez les illustrations ci-dessus</w:t>
      </w:r>
    </w:p>
    <w:p w14:paraId="48321001" w14:textId="77777777" w:rsidR="00014714" w:rsidRPr="00910E53" w:rsidRDefault="00014714" w:rsidP="00014714">
      <w:pPr>
        <w:rPr>
          <w:rFonts w:cs="Arial"/>
        </w:rPr>
      </w:pPr>
      <w:r w:rsidRPr="00910E53">
        <w:rPr>
          <w:rFonts w:cs="Arial"/>
        </w:rPr>
        <w:t>Soyons donc précis</w:t>
      </w:r>
    </w:p>
    <w:p w14:paraId="439CE21C" w14:textId="77777777" w:rsidR="00014714" w:rsidRPr="00910E53" w:rsidRDefault="00014714" w:rsidP="00014714">
      <w:pPr>
        <w:pStyle w:val="Titre2"/>
        <w:numPr>
          <w:ilvl w:val="1"/>
          <w:numId w:val="0"/>
        </w:numPr>
        <w:pBdr>
          <w:bottom w:val="none" w:sz="0" w:space="0" w:color="auto"/>
          <w:right w:val="none" w:sz="0" w:space="0" w:color="auto"/>
        </w:pBdr>
        <w:shd w:val="clear" w:color="auto" w:fill="auto"/>
        <w:tabs>
          <w:tab w:val="num" w:pos="576"/>
        </w:tabs>
        <w:spacing w:before="240" w:after="60" w:line="360" w:lineRule="auto"/>
        <w:ind w:left="576" w:hanging="576"/>
      </w:pPr>
      <w:bookmarkStart w:id="6" w:name="_Toc32895965"/>
      <w:bookmarkStart w:id="7" w:name="_Toc237231752"/>
      <w:bookmarkStart w:id="8" w:name="_Toc5372839"/>
      <w:r w:rsidRPr="00910E53">
        <w:t>L'observation.</w:t>
      </w:r>
      <w:bookmarkEnd w:id="6"/>
      <w:bookmarkEnd w:id="7"/>
      <w:bookmarkEnd w:id="8"/>
    </w:p>
    <w:p w14:paraId="749B2DA7" w14:textId="77777777" w:rsidR="00014714" w:rsidRPr="00910E53" w:rsidRDefault="00014714" w:rsidP="00014714">
      <w:pPr>
        <w:rPr>
          <w:rFonts w:cs="Arial"/>
        </w:rPr>
      </w:pPr>
      <w:r w:rsidRPr="00910E53">
        <w:rPr>
          <w:rFonts w:cs="Arial"/>
        </w:rPr>
        <w:t xml:space="preserve">Il y a tellement d'informations sur l'écran qu'il est parfois difficile de distinguer l'essentiel de l'accessoire.  Observer permet de voir certaines choses insoupçonnables </w:t>
      </w:r>
    </w:p>
    <w:p w14:paraId="00334593" w14:textId="77777777" w:rsidR="00014714" w:rsidRPr="00910E53" w:rsidRDefault="00014714" w:rsidP="00014714">
      <w:pPr>
        <w:rPr>
          <w:rFonts w:cs="Arial"/>
        </w:rPr>
      </w:pPr>
      <w:r w:rsidRPr="00910E53">
        <w:rPr>
          <w:rFonts w:cs="Arial"/>
        </w:rPr>
        <w:t>Dans l'exemple ci-dessous vous constaterez que des cases contenant des chiffres sont sélectionnées.  Observer bien la barre d'état en bas de votre écran, vous verrez le total des éléments sélectionnés.</w:t>
      </w:r>
    </w:p>
    <w:p w14:paraId="4A00CD14" w14:textId="77777777" w:rsidR="00014714" w:rsidRPr="00910E53" w:rsidRDefault="00014714" w:rsidP="00014714">
      <w:pPr>
        <w:jc w:val="center"/>
        <w:rPr>
          <w:rFonts w:cs="Arial"/>
        </w:rPr>
      </w:pPr>
      <w:r w:rsidRPr="00910E53">
        <w:rPr>
          <w:rFonts w:cs="Arial"/>
          <w:noProof/>
          <w:lang w:eastAsia="fr-BE" w:bidi="ar-SA"/>
        </w:rPr>
        <w:drawing>
          <wp:inline distT="0" distB="0" distL="0" distR="0" wp14:anchorId="25B7A36A" wp14:editId="1104F346">
            <wp:extent cx="1325880" cy="2031365"/>
            <wp:effectExtent l="1905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325880" cy="2031365"/>
                    </a:xfrm>
                    <a:prstGeom prst="rect">
                      <a:avLst/>
                    </a:prstGeom>
                    <a:noFill/>
                    <a:ln w="9525">
                      <a:noFill/>
                      <a:miter lim="800000"/>
                      <a:headEnd/>
                      <a:tailEnd/>
                    </a:ln>
                  </pic:spPr>
                </pic:pic>
              </a:graphicData>
            </a:graphic>
          </wp:inline>
        </w:drawing>
      </w:r>
    </w:p>
    <w:p w14:paraId="1BC84658" w14:textId="77777777" w:rsidR="00014714" w:rsidRPr="00910E53" w:rsidRDefault="00014714" w:rsidP="00014714">
      <w:pPr>
        <w:rPr>
          <w:rFonts w:cs="Arial"/>
        </w:rPr>
      </w:pPr>
      <w:r w:rsidRPr="00910E53">
        <w:rPr>
          <w:rFonts w:cs="Arial"/>
        </w:rPr>
        <w:t>Soyons donc observateur.</w:t>
      </w:r>
    </w:p>
    <w:p w14:paraId="6D3F6A2B" w14:textId="77777777" w:rsidR="00014714" w:rsidRPr="00910E53" w:rsidRDefault="00014714" w:rsidP="00014714">
      <w:pPr>
        <w:pStyle w:val="Titre2"/>
        <w:numPr>
          <w:ilvl w:val="1"/>
          <w:numId w:val="0"/>
        </w:numPr>
        <w:pBdr>
          <w:bottom w:val="none" w:sz="0" w:space="0" w:color="auto"/>
          <w:right w:val="none" w:sz="0" w:space="0" w:color="auto"/>
        </w:pBdr>
        <w:shd w:val="clear" w:color="auto" w:fill="auto"/>
        <w:tabs>
          <w:tab w:val="num" w:pos="576"/>
        </w:tabs>
        <w:spacing w:before="240" w:after="60" w:line="360" w:lineRule="auto"/>
        <w:ind w:left="576" w:hanging="576"/>
      </w:pPr>
      <w:bookmarkStart w:id="9" w:name="_Toc32895966"/>
      <w:bookmarkStart w:id="10" w:name="_Toc237231753"/>
      <w:bookmarkStart w:id="11" w:name="_Toc5372840"/>
      <w:r w:rsidRPr="00910E53">
        <w:t>La curiosité.</w:t>
      </w:r>
      <w:bookmarkEnd w:id="9"/>
      <w:bookmarkEnd w:id="10"/>
      <w:bookmarkEnd w:id="11"/>
    </w:p>
    <w:p w14:paraId="34D8E969" w14:textId="77777777" w:rsidR="00014714" w:rsidRPr="00910E53" w:rsidRDefault="00014714" w:rsidP="00014714">
      <w:pPr>
        <w:rPr>
          <w:rFonts w:cs="Arial"/>
        </w:rPr>
      </w:pPr>
      <w:r w:rsidRPr="00910E53">
        <w:rPr>
          <w:rFonts w:cs="Arial"/>
        </w:rPr>
        <w:t>La curiosité est la qualité majeure permettant d'améliorer son savoir.  L'on peut assouvir sa curiosité en généralisant l'usage intensif du bouton droit de la souris.</w:t>
      </w:r>
    </w:p>
    <w:p w14:paraId="007F294E" w14:textId="77777777" w:rsidR="00014714" w:rsidRPr="00910E53" w:rsidRDefault="00014714" w:rsidP="00014714">
      <w:pPr>
        <w:rPr>
          <w:rFonts w:cs="Arial"/>
        </w:rPr>
      </w:pPr>
      <w:r w:rsidRPr="00910E53">
        <w:rPr>
          <w:rFonts w:cs="Arial"/>
        </w:rPr>
        <w:t>Tout objet, chose ou zone est presque toujours manipulable par le bouton droit de la souris.</w:t>
      </w:r>
    </w:p>
    <w:p w14:paraId="296045BE" w14:textId="77777777" w:rsidR="00014714" w:rsidRPr="00910E53" w:rsidRDefault="00014714" w:rsidP="00014714">
      <w:pPr>
        <w:rPr>
          <w:rFonts w:cs="Arial"/>
        </w:rPr>
      </w:pPr>
      <w:r w:rsidRPr="00910E53">
        <w:rPr>
          <w:rFonts w:cs="Arial"/>
        </w:rPr>
        <w:lastRenderedPageBreak/>
        <w:t>Dans votre feuille Excel, cliquez avec le bouton droit de la souris sur la zone où la somme de vos éléments sélectionnés est indiquée.  Sans cette curiosité, vous n'auriez peut-être jamais découvert que vous pouviez obtenir la moyenne de vos valeurs.</w:t>
      </w:r>
    </w:p>
    <w:p w14:paraId="6D604A89" w14:textId="77777777" w:rsidR="00E718DF" w:rsidRPr="00910E53" w:rsidRDefault="00014714" w:rsidP="00014714">
      <w:pPr>
        <w:jc w:val="center"/>
        <w:rPr>
          <w:rFonts w:cs="Arial"/>
        </w:rPr>
      </w:pPr>
      <w:r w:rsidRPr="00910E53">
        <w:rPr>
          <w:rFonts w:cs="Arial"/>
          <w:noProof/>
          <w:lang w:eastAsia="fr-BE" w:bidi="ar-SA"/>
        </w:rPr>
        <w:drawing>
          <wp:inline distT="0" distB="0" distL="0" distR="0" wp14:anchorId="05F58F23" wp14:editId="3880E8DD">
            <wp:extent cx="2331720" cy="208343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331720" cy="2083435"/>
                    </a:xfrm>
                    <a:prstGeom prst="rect">
                      <a:avLst/>
                    </a:prstGeom>
                    <a:noFill/>
                    <a:ln w="9525">
                      <a:noFill/>
                      <a:miter lim="800000"/>
                      <a:headEnd/>
                      <a:tailEnd/>
                    </a:ln>
                  </pic:spPr>
                </pic:pic>
              </a:graphicData>
            </a:graphic>
          </wp:inline>
        </w:drawing>
      </w:r>
    </w:p>
    <w:p w14:paraId="22185E2C" w14:textId="77777777" w:rsidR="00E718DF" w:rsidRPr="00910E53" w:rsidRDefault="00E718DF" w:rsidP="00014714">
      <w:pPr>
        <w:jc w:val="center"/>
        <w:rPr>
          <w:rFonts w:cs="Arial"/>
        </w:rPr>
        <w:sectPr w:rsidR="00E718DF" w:rsidRPr="00910E53" w:rsidSect="00014714">
          <w:footerReference w:type="default" r:id="rId14"/>
          <w:pgSz w:w="11907" w:h="16840" w:code="9"/>
          <w:pgMar w:top="1134" w:right="1418" w:bottom="1134" w:left="1418" w:header="567" w:footer="794" w:gutter="0"/>
          <w:cols w:space="720"/>
          <w:titlePg/>
          <w:docGrid w:linePitch="360"/>
        </w:sectPr>
      </w:pPr>
    </w:p>
    <w:p w14:paraId="1BE18B8A" w14:textId="77777777" w:rsidR="00E718DF" w:rsidRPr="00910E53" w:rsidRDefault="00E718DF" w:rsidP="00E718DF">
      <w:pPr>
        <w:pStyle w:val="Chapitre"/>
      </w:pPr>
      <w:bookmarkStart w:id="12" w:name="MonVraiDebut"/>
      <w:bookmarkStart w:id="13" w:name="_Toc237231758"/>
      <w:bookmarkEnd w:id="12"/>
      <w:r w:rsidRPr="00910E53">
        <w:lastRenderedPageBreak/>
        <w:t> </w:t>
      </w:r>
      <w:bookmarkStart w:id="14" w:name="_Toc5372841"/>
      <w:r w:rsidR="008B7AAB" w:rsidRPr="00910E53">
        <w:t>Démystification du PC</w:t>
      </w:r>
      <w:bookmarkEnd w:id="14"/>
      <w:r w:rsidRPr="00910E53">
        <w:t xml:space="preserve"> </w:t>
      </w:r>
    </w:p>
    <w:p w14:paraId="36B2E089" w14:textId="77777777" w:rsidR="00E718DF" w:rsidRPr="00910E53" w:rsidRDefault="00E718DF" w:rsidP="00E718DF">
      <w:pPr>
        <w:rPr>
          <w:lang w:eastAsia="fr-FR"/>
        </w:rPr>
      </w:pPr>
    </w:p>
    <w:p w14:paraId="075CB27A" w14:textId="77777777" w:rsidR="00E718DF" w:rsidRPr="00910E53" w:rsidRDefault="00E718DF" w:rsidP="00E718DF">
      <w:pPr>
        <w:rPr>
          <w:lang w:eastAsia="fr-FR"/>
        </w:rPr>
        <w:sectPr w:rsidR="00E718DF" w:rsidRPr="00910E53" w:rsidSect="00E718DF">
          <w:type w:val="continuous"/>
          <w:pgSz w:w="11907" w:h="16840" w:code="9"/>
          <w:pgMar w:top="1134" w:right="1418" w:bottom="1134" w:left="1418" w:header="567" w:footer="794" w:gutter="0"/>
          <w:cols w:space="720"/>
          <w:vAlign w:val="center"/>
          <w:docGrid w:linePitch="360"/>
        </w:sectPr>
      </w:pPr>
    </w:p>
    <w:p w14:paraId="0A37A979" w14:textId="77777777" w:rsidR="00E718DF" w:rsidRPr="00910E53" w:rsidRDefault="008B7AAB" w:rsidP="00263AFC">
      <w:pPr>
        <w:pStyle w:val="Titre1"/>
      </w:pPr>
      <w:bookmarkStart w:id="15" w:name="_Toc5372842"/>
      <w:r w:rsidRPr="00910E53">
        <w:lastRenderedPageBreak/>
        <w:t>Le PC, qu’il y a-t-il à l’intérieur ?</w:t>
      </w:r>
      <w:bookmarkEnd w:id="15"/>
    </w:p>
    <w:p w14:paraId="146D2E72" w14:textId="77777777" w:rsidR="008B7AAB" w:rsidRPr="00910E53" w:rsidRDefault="008B7AAB" w:rsidP="008B7AAB">
      <w:pPr>
        <w:pStyle w:val="Titre2"/>
        <w:rPr>
          <w:u w:color="000000"/>
        </w:rPr>
      </w:pPr>
      <w:bookmarkStart w:id="16" w:name="_Toc5372843"/>
      <w:r w:rsidRPr="00910E53">
        <w:rPr>
          <w:u w:color="000000"/>
        </w:rPr>
        <w:t>Les composants</w:t>
      </w:r>
      <w:bookmarkEnd w:id="16"/>
    </w:p>
    <w:p w14:paraId="3B9B9AB0" w14:textId="77777777" w:rsidR="008B7AAB" w:rsidRPr="00910E53" w:rsidRDefault="008B7AAB" w:rsidP="008B7AAB">
      <w:pPr>
        <w:pStyle w:val="Puce"/>
      </w:pPr>
      <w:r w:rsidRPr="00910E53">
        <w:t>Le boîtier, l’alimentation</w:t>
      </w:r>
    </w:p>
    <w:p w14:paraId="5B8A3285" w14:textId="77777777" w:rsidR="008B7AAB" w:rsidRPr="00910E53" w:rsidRDefault="008B7AAB" w:rsidP="008B7AAB">
      <w:pPr>
        <w:pStyle w:val="Puce"/>
      </w:pPr>
      <w:r w:rsidRPr="00910E53">
        <w:t>La carte mère</w:t>
      </w:r>
    </w:p>
    <w:p w14:paraId="5FC0F753" w14:textId="77777777" w:rsidR="008B7AAB" w:rsidRPr="00910E53" w:rsidRDefault="008B7AAB" w:rsidP="008B7AAB">
      <w:pPr>
        <w:pStyle w:val="Puce"/>
        <w:numPr>
          <w:ilvl w:val="1"/>
          <w:numId w:val="3"/>
        </w:numPr>
      </w:pPr>
      <w:r w:rsidRPr="00910E53">
        <w:t>Le processeur</w:t>
      </w:r>
    </w:p>
    <w:p w14:paraId="08DD1149" w14:textId="77777777" w:rsidR="008B7AAB" w:rsidRPr="00910E53" w:rsidRDefault="008B7AAB" w:rsidP="008B7AAB">
      <w:pPr>
        <w:pStyle w:val="Puce"/>
        <w:numPr>
          <w:ilvl w:val="1"/>
          <w:numId w:val="3"/>
        </w:numPr>
      </w:pPr>
      <w:r w:rsidRPr="00910E53">
        <w:t>La mémoire vive (RAM)</w:t>
      </w:r>
    </w:p>
    <w:p w14:paraId="23ECC0BD" w14:textId="77777777" w:rsidR="008B7AAB" w:rsidRPr="00910E53" w:rsidRDefault="008B7AAB" w:rsidP="008B7AAB">
      <w:pPr>
        <w:pStyle w:val="Puce"/>
      </w:pPr>
      <w:r w:rsidRPr="00910E53">
        <w:t>Le/les disque(s) dur(s)</w:t>
      </w:r>
    </w:p>
    <w:p w14:paraId="4CAAD45F" w14:textId="77777777" w:rsidR="008B7AAB" w:rsidRPr="00910E53" w:rsidRDefault="008B7AAB" w:rsidP="008B7AAB">
      <w:pPr>
        <w:pStyle w:val="Puce"/>
      </w:pPr>
      <w:r w:rsidRPr="00910E53">
        <w:t>Le lecteur de DVD (obsolète)</w:t>
      </w:r>
    </w:p>
    <w:p w14:paraId="50A225D0" w14:textId="77777777" w:rsidR="008B7AAB" w:rsidRPr="00910E53" w:rsidRDefault="008B7AAB" w:rsidP="008B7AAB">
      <w:pPr>
        <w:pStyle w:val="Puce"/>
      </w:pPr>
      <w:r w:rsidRPr="00910E53">
        <w:t>La carte son</w:t>
      </w:r>
    </w:p>
    <w:p w14:paraId="77918C94" w14:textId="77777777" w:rsidR="008B7AAB" w:rsidRPr="00910E53" w:rsidRDefault="008B7AAB" w:rsidP="008B7AAB">
      <w:pPr>
        <w:pStyle w:val="Puce"/>
      </w:pPr>
      <w:r w:rsidRPr="00910E53">
        <w:t>La carte VGA</w:t>
      </w:r>
    </w:p>
    <w:p w14:paraId="25CAF8D0" w14:textId="77777777" w:rsidR="008B7AAB" w:rsidRPr="00910E53" w:rsidRDefault="008B7AAB" w:rsidP="008B7AAB">
      <w:pPr>
        <w:pStyle w:val="Puce"/>
      </w:pPr>
      <w:r w:rsidRPr="00910E53">
        <w:t>La carte réseau</w:t>
      </w:r>
    </w:p>
    <w:p w14:paraId="76B7FE87" w14:textId="77777777" w:rsidR="008B7AAB" w:rsidRPr="00910E53" w:rsidRDefault="008B7AAB" w:rsidP="008B7AAB">
      <w:pPr>
        <w:pStyle w:val="Titre2"/>
        <w:rPr>
          <w:u w:color="000000"/>
        </w:rPr>
      </w:pPr>
      <w:bookmarkStart w:id="17" w:name="_Toc5372844"/>
      <w:r w:rsidRPr="00910E53">
        <w:rPr>
          <w:u w:color="000000"/>
        </w:rPr>
        <w:t>La connectique</w:t>
      </w:r>
      <w:bookmarkEnd w:id="17"/>
    </w:p>
    <w:p w14:paraId="0BAC7F60" w14:textId="77777777" w:rsidR="008B7AAB" w:rsidRPr="00910E53" w:rsidRDefault="008B7AAB" w:rsidP="008B7AAB">
      <w:pPr>
        <w:pStyle w:val="Titre3"/>
      </w:pPr>
      <w:bookmarkStart w:id="18" w:name="_Toc5372845"/>
      <w:r w:rsidRPr="00910E53">
        <w:t>Audio</w:t>
      </w:r>
      <w:bookmarkEnd w:id="18"/>
    </w:p>
    <w:p w14:paraId="739F42F0" w14:textId="77777777" w:rsidR="00D94603" w:rsidRPr="00910E53" w:rsidRDefault="00D94603" w:rsidP="00D94603">
      <w:r w:rsidRPr="00910E53">
        <w:t>Mini Jack 3,5 mm</w:t>
      </w:r>
    </w:p>
    <w:p w14:paraId="3FD7F2D0" w14:textId="77777777" w:rsidR="008B7AAB" w:rsidRPr="00910E53" w:rsidRDefault="008B7AAB" w:rsidP="008B7AAB">
      <w:pPr>
        <w:pStyle w:val="Titre3"/>
      </w:pPr>
      <w:bookmarkStart w:id="19" w:name="_Toc5372846"/>
      <w:r w:rsidRPr="00910E53">
        <w:lastRenderedPageBreak/>
        <w:t>Vidéo ou reconnaître une prise VIDÉO en 10 secondes : connecteurs / ports &amp; câbles</w:t>
      </w:r>
      <w:bookmarkEnd w:id="19"/>
    </w:p>
    <w:p w14:paraId="5A8AF8B1" w14:textId="77777777" w:rsidR="008B7AAB" w:rsidRPr="00910E53" w:rsidRDefault="008B7AAB" w:rsidP="008B7AAB">
      <w:pPr>
        <w:pStyle w:val="NormalWeb"/>
        <w:spacing w:before="0" w:beforeAutospacing="0" w:after="300"/>
        <w:textAlignment w:val="baseline"/>
        <w:rPr>
          <w:rFonts w:ascii="inherit" w:hAnsi="inherit"/>
          <w:sz w:val="23"/>
          <w:szCs w:val="23"/>
        </w:rPr>
      </w:pPr>
      <w:r w:rsidRPr="00910E53">
        <w:rPr>
          <w:rFonts w:ascii="inherit" w:hAnsi="inherit"/>
          <w:noProof/>
          <w:sz w:val="23"/>
          <w:szCs w:val="23"/>
        </w:rPr>
        <w:drawing>
          <wp:inline distT="0" distB="0" distL="0" distR="0" wp14:anchorId="44723423" wp14:editId="6C46F1FD">
            <wp:extent cx="5760085" cy="3599815"/>
            <wp:effectExtent l="0" t="0" r="0" b="635"/>
            <wp:docPr id="16" name="Image 16" descr="Connecteurs Vidé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necteurs Vidé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3599815"/>
                    </a:xfrm>
                    <a:prstGeom prst="rect">
                      <a:avLst/>
                    </a:prstGeom>
                    <a:noFill/>
                    <a:ln>
                      <a:noFill/>
                    </a:ln>
                  </pic:spPr>
                </pic:pic>
              </a:graphicData>
            </a:graphic>
          </wp:inline>
        </w:drawing>
      </w:r>
    </w:p>
    <w:p w14:paraId="2073840E" w14:textId="5CC2C026" w:rsidR="008B7AAB" w:rsidRPr="00910E53" w:rsidRDefault="008B7AAB" w:rsidP="008B7AAB">
      <w:r w:rsidRPr="00910E53">
        <w:t>Quand on jette un coup d’</w:t>
      </w:r>
      <w:r w:rsidR="00560843" w:rsidRPr="00910E53">
        <w:t>œil</w:t>
      </w:r>
      <w:r w:rsidRPr="00910E53">
        <w:t xml:space="preserve"> derrière sa télévision, son ordinateur ou son PC portable on découvre toujours de nouveaux ports / connecteurs ! Ce n’était déjà pas facile à l’époque de l’analogique (péritel, composite, S-Vidéo, VGA…) mais avec l’arrivée du numérique (HDMI, DVI, </w:t>
      </w:r>
      <w:r w:rsidR="00D94603" w:rsidRPr="00910E53">
        <w:t>Display Port</w:t>
      </w:r>
      <w:r w:rsidRPr="00910E53">
        <w:t>…) il existe une multitude de câbles, de connecteurs et de ports vidéo différents. Voici un guide qui vous aidera à reconnaître facilement toutes les prises vidéo.</w:t>
      </w:r>
    </w:p>
    <w:p w14:paraId="0A9DDA31" w14:textId="77777777" w:rsidR="008B7AAB" w:rsidRPr="00910E53" w:rsidRDefault="008B7AAB" w:rsidP="008B7AAB">
      <w:r w:rsidRPr="00910E53">
        <w:t>Connecteurs Vidéos Numériques (prises et ports)</w:t>
      </w:r>
    </w:p>
    <w:p w14:paraId="64C839C1" w14:textId="03630B7B" w:rsidR="008B7AAB" w:rsidRPr="00910E53" w:rsidRDefault="00000000" w:rsidP="008B7AAB">
      <w:pPr>
        <w:pStyle w:val="Titre4"/>
      </w:pPr>
      <w:hyperlink r:id="rId16" w:anchor="high-definition-multimedia-interface" w:history="1">
        <w:r w:rsidR="008B7AAB" w:rsidRPr="00910E53">
          <w:rPr>
            <w:rStyle w:val="Lienhypertexte"/>
          </w:rPr>
          <w:t>Connecteur HDMI : prise et port</w:t>
        </w:r>
      </w:hyperlink>
    </w:p>
    <w:p w14:paraId="705C848A" w14:textId="77777777" w:rsidR="008B7AAB" w:rsidRPr="00910E53" w:rsidRDefault="008B7AAB" w:rsidP="008B7AAB">
      <w:pPr>
        <w:pStyle w:val="NormalWeb"/>
        <w:spacing w:before="0" w:beforeAutospacing="0" w:after="300"/>
        <w:textAlignment w:val="baseline"/>
        <w:rPr>
          <w:rFonts w:ascii="inherit" w:hAnsi="inherit"/>
          <w:sz w:val="23"/>
          <w:szCs w:val="23"/>
        </w:rPr>
      </w:pPr>
      <w:r w:rsidRPr="00910E53">
        <w:rPr>
          <w:rFonts w:ascii="inherit" w:hAnsi="inherit"/>
          <w:noProof/>
          <w:sz w:val="23"/>
          <w:szCs w:val="23"/>
        </w:rPr>
        <w:drawing>
          <wp:inline distT="0" distB="0" distL="0" distR="0" wp14:anchorId="78BE577D" wp14:editId="392F5BDC">
            <wp:extent cx="5760085" cy="3604260"/>
            <wp:effectExtent l="0" t="0" r="0" b="0"/>
            <wp:docPr id="15" name="Image 15" descr="Connecteur HD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necteur HDM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3604260"/>
                    </a:xfrm>
                    <a:prstGeom prst="rect">
                      <a:avLst/>
                    </a:prstGeom>
                    <a:noFill/>
                    <a:ln>
                      <a:noFill/>
                    </a:ln>
                  </pic:spPr>
                </pic:pic>
              </a:graphicData>
            </a:graphic>
          </wp:inline>
        </w:drawing>
      </w:r>
    </w:p>
    <w:p w14:paraId="2855A3C3" w14:textId="77777777" w:rsidR="008B7AAB" w:rsidRPr="00910E53" w:rsidRDefault="008B7AAB" w:rsidP="008B7AAB">
      <w:r w:rsidRPr="00910E53">
        <w:t xml:space="preserve">Grâce au signal HDMI il est possible de transporter l’image et le </w:t>
      </w:r>
      <w:proofErr w:type="spellStart"/>
      <w:r w:rsidRPr="00910E53">
        <w:t>son</w:t>
      </w:r>
      <w:proofErr w:type="spellEnd"/>
      <w:r w:rsidRPr="00910E53">
        <w:t xml:space="preserve"> dans un seul câble, voilà pourquoi il est très répandu dans le monde de la télévision ! Il existe plusieurs types de connecteurs (Micro HDMI, Mini HDMI et HDMI) adaptés pour différents types d’appareils.</w:t>
      </w:r>
    </w:p>
    <w:p w14:paraId="78782C9B" w14:textId="77777777" w:rsidR="008B7AAB" w:rsidRPr="00910E53" w:rsidRDefault="008B7AAB" w:rsidP="008B7AAB">
      <w:r w:rsidRPr="00910E53">
        <w:t>Dans sa version 1.4, il est possible de transmettre un signal Full HD 1080p et même un signal 4K UHD 2160p. Grâce au HDMI 2.0 il est possible de transmettre un signal 4K UHD jusqu’à 60 images secondes ! En fonction du signal que vous voulez transmettre pensez à acheter le bon câble HDMI.</w:t>
      </w:r>
    </w:p>
    <w:p w14:paraId="35541C10" w14:textId="09BC11CD" w:rsidR="008B7AAB" w:rsidRPr="00910E53" w:rsidRDefault="00000000" w:rsidP="008B7AAB">
      <w:pPr>
        <w:pStyle w:val="Titre4"/>
      </w:pPr>
      <w:hyperlink r:id="rId18" w:tgtFrame="_blank" w:history="1">
        <w:r w:rsidR="008B7AAB" w:rsidRPr="00910E53">
          <w:rPr>
            <w:rStyle w:val="Lienhypertexte"/>
          </w:rPr>
          <w:t>Connecteur DVI : prise et port</w:t>
        </w:r>
      </w:hyperlink>
    </w:p>
    <w:p w14:paraId="76C55F10" w14:textId="77777777" w:rsidR="008B7AAB" w:rsidRPr="00910E53" w:rsidRDefault="008B7AAB" w:rsidP="008B7AAB">
      <w:pPr>
        <w:pStyle w:val="NormalWeb"/>
        <w:spacing w:before="0" w:beforeAutospacing="0" w:after="300"/>
        <w:textAlignment w:val="baseline"/>
        <w:rPr>
          <w:rFonts w:ascii="inherit" w:hAnsi="inherit"/>
          <w:sz w:val="23"/>
          <w:szCs w:val="23"/>
        </w:rPr>
      </w:pPr>
      <w:r w:rsidRPr="00910E53">
        <w:rPr>
          <w:rFonts w:ascii="inherit" w:hAnsi="inherit"/>
          <w:noProof/>
          <w:sz w:val="23"/>
          <w:szCs w:val="23"/>
        </w:rPr>
        <w:drawing>
          <wp:inline distT="0" distB="0" distL="0" distR="0" wp14:anchorId="68E3CDBA" wp14:editId="06584B5D">
            <wp:extent cx="5760085" cy="3599180"/>
            <wp:effectExtent l="0" t="0" r="0" b="1270"/>
            <wp:docPr id="14" name="Image 14" descr="Connecteur D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necteur DV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85" cy="3599180"/>
                    </a:xfrm>
                    <a:prstGeom prst="rect">
                      <a:avLst/>
                    </a:prstGeom>
                    <a:noFill/>
                    <a:ln>
                      <a:noFill/>
                    </a:ln>
                  </pic:spPr>
                </pic:pic>
              </a:graphicData>
            </a:graphic>
          </wp:inline>
        </w:drawing>
      </w:r>
    </w:p>
    <w:p w14:paraId="0CDCCD12" w14:textId="1D70AFD6" w:rsidR="008B7AAB" w:rsidRPr="00910E53" w:rsidRDefault="008B7AAB" w:rsidP="008B7AAB">
      <w:r w:rsidRPr="00910E53">
        <w:t>Le DVI est le premier standard de vidéo numérique, il succède au </w:t>
      </w:r>
      <w:hyperlink r:id="rId20" w:anchor="connecteur-vga-prise-et-port" w:history="1">
        <w:r w:rsidRPr="00910E53">
          <w:rPr>
            <w:rStyle w:val="Lienhypertexte"/>
            <w:rFonts w:ascii="inherit" w:hAnsi="inherit"/>
            <w:color w:val="333333"/>
            <w:sz w:val="23"/>
            <w:szCs w:val="23"/>
            <w:bdr w:val="none" w:sz="0" w:space="0" w:color="auto" w:frame="1"/>
          </w:rPr>
          <w:t>VGA</w:t>
        </w:r>
      </w:hyperlink>
      <w:r w:rsidRPr="00910E53">
        <w:t>. On retrouve donc ces connecteurs sur les ordinateurs, PC portables, écrans, vidéo projecteurs… Le signal DVI est capable d’afficher une résolution de </w:t>
      </w:r>
      <w:r w:rsidRPr="00910E53">
        <w:rPr>
          <w:rStyle w:val="lev"/>
          <w:rFonts w:ascii="inherit" w:hAnsi="inherit"/>
          <w:sz w:val="23"/>
          <w:szCs w:val="23"/>
          <w:bdr w:val="none" w:sz="0" w:space="0" w:color="auto" w:frame="1"/>
        </w:rPr>
        <w:t>1920 × 1200 à 60 Hz</w:t>
      </w:r>
      <w:r w:rsidRPr="00910E53">
        <w:t> dans sa version </w:t>
      </w:r>
      <w:r w:rsidRPr="00910E53">
        <w:rPr>
          <w:rStyle w:val="lev"/>
          <w:rFonts w:ascii="inherit" w:hAnsi="inherit"/>
          <w:sz w:val="23"/>
          <w:szCs w:val="23"/>
          <w:bdr w:val="none" w:sz="0" w:space="0" w:color="auto" w:frame="1"/>
        </w:rPr>
        <w:t>Single Link</w:t>
      </w:r>
      <w:r w:rsidRPr="00910E53">
        <w:t>. Les canaux de données utilisés par le DVI (Single Link) sont les mêmes que ceux du </w:t>
      </w:r>
      <w:hyperlink r:id="rId21" w:anchor="connecteur-hdmi-prise-et-port" w:history="1">
        <w:r w:rsidRPr="00910E53">
          <w:rPr>
            <w:rStyle w:val="Lienhypertexte"/>
            <w:rFonts w:ascii="inherit" w:hAnsi="inherit"/>
            <w:color w:val="333333"/>
            <w:sz w:val="23"/>
            <w:szCs w:val="23"/>
            <w:bdr w:val="none" w:sz="0" w:space="0" w:color="auto" w:frame="1"/>
          </w:rPr>
          <w:t>HDMI</w:t>
        </w:r>
      </w:hyperlink>
      <w:r w:rsidRPr="00910E53">
        <w:t> voilà pourquoi on trouve de simples </w:t>
      </w:r>
      <w:hyperlink r:id="rId22" w:anchor="Connecteurs" w:tgtFrame="_blank" w:history="1">
        <w:r w:rsidRPr="00910E53">
          <w:rPr>
            <w:rStyle w:val="lev"/>
            <w:rFonts w:ascii="inherit" w:hAnsi="inherit"/>
            <w:color w:val="333333"/>
            <w:sz w:val="23"/>
            <w:szCs w:val="23"/>
            <w:bdr w:val="none" w:sz="0" w:space="0" w:color="auto" w:frame="1"/>
          </w:rPr>
          <w:t>câbles DVI vers HDMI</w:t>
        </w:r>
      </w:hyperlink>
      <w:r w:rsidRPr="00910E53">
        <w:t> sans avoir besoin d’un adaptateur.</w:t>
      </w:r>
    </w:p>
    <w:p w14:paraId="0DB3E084" w14:textId="77777777" w:rsidR="008B7AAB" w:rsidRPr="00910E53" w:rsidRDefault="008B7AAB" w:rsidP="008B7AAB">
      <w:r w:rsidRPr="00910E53">
        <w:rPr>
          <w:noProof/>
        </w:rPr>
        <w:drawing>
          <wp:inline distT="0" distB="0" distL="0" distR="0" wp14:anchorId="044FECC1" wp14:editId="093A63E9">
            <wp:extent cx="5760085" cy="1333500"/>
            <wp:effectExtent l="0" t="0" r="0" b="0"/>
            <wp:docPr id="13" name="Image 13" descr="Connecteur DVI-A DVI-I DVI-D Single Link et Du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necteur DVI-A DVI-I DVI-D Single Link et Dual Li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1333500"/>
                    </a:xfrm>
                    <a:prstGeom prst="rect">
                      <a:avLst/>
                    </a:prstGeom>
                    <a:noFill/>
                    <a:ln>
                      <a:noFill/>
                    </a:ln>
                  </pic:spPr>
                </pic:pic>
              </a:graphicData>
            </a:graphic>
          </wp:inline>
        </w:drawing>
      </w:r>
    </w:p>
    <w:p w14:paraId="48B8EB8A" w14:textId="77777777" w:rsidR="008B7AAB" w:rsidRPr="00910E53" w:rsidRDefault="008B7AAB" w:rsidP="008B7AAB">
      <w:r w:rsidRPr="00910E53">
        <w:t>Il existe également des interfaces DVI </w:t>
      </w:r>
      <w:r w:rsidRPr="00910E53">
        <w:rPr>
          <w:rStyle w:val="lev"/>
          <w:rFonts w:ascii="inherit" w:hAnsi="inherit"/>
          <w:sz w:val="23"/>
          <w:szCs w:val="23"/>
          <w:bdr w:val="none" w:sz="0" w:space="0" w:color="auto" w:frame="1"/>
        </w:rPr>
        <w:t>Dual Link</w:t>
      </w:r>
      <w:r w:rsidRPr="00910E53">
        <w:t> qui grâce à 3 canaux supplémentaires sont capables d’afficher une résolution de </w:t>
      </w:r>
      <w:r w:rsidRPr="00910E53">
        <w:rPr>
          <w:rStyle w:val="lev"/>
          <w:rFonts w:ascii="inherit" w:hAnsi="inherit"/>
          <w:sz w:val="23"/>
          <w:szCs w:val="23"/>
          <w:bdr w:val="none" w:sz="0" w:space="0" w:color="auto" w:frame="1"/>
        </w:rPr>
        <w:t>2560 x 1200 à 60 Hz</w:t>
      </w:r>
      <w:r w:rsidRPr="00910E53">
        <w:t> ou de 1920 x 1200 à 120 Hz. Évidemment les 2 appareils que vous connectez doivent être Dual Link (DVI-I ou DVI-D) tout comme le câble (pensez bien à vérifier le bon nombre de broches).</w:t>
      </w:r>
    </w:p>
    <w:p w14:paraId="7930E0D3" w14:textId="07166988" w:rsidR="008B7AAB" w:rsidRPr="00910E53" w:rsidRDefault="008B7AAB" w:rsidP="008B7AAB">
      <w:r w:rsidRPr="00910E53">
        <w:t>Un des avantages du DVI est qu’il est également capable de transporter un signal analogique </w:t>
      </w:r>
      <w:hyperlink r:id="rId24" w:anchor="connecteur-vga-prise-et-port" w:history="1">
        <w:r w:rsidRPr="00910E53">
          <w:rPr>
            <w:rStyle w:val="Lienhypertexte"/>
            <w:rFonts w:ascii="inherit" w:hAnsi="inherit"/>
            <w:color w:val="333333"/>
            <w:sz w:val="23"/>
            <w:szCs w:val="23"/>
            <w:bdr w:val="none" w:sz="0" w:space="0" w:color="auto" w:frame="1"/>
          </w:rPr>
          <w:t>VGA</w:t>
        </w:r>
      </w:hyperlink>
      <w:r w:rsidRPr="00910E53">
        <w:t> à condition d’utiliser des appareils compatibles (DVI-A ou DVI-I). Il existe de nombreux câbles ou adaptateur </w:t>
      </w:r>
      <w:r w:rsidRPr="00910E53">
        <w:rPr>
          <w:rStyle w:val="lev"/>
          <w:rFonts w:ascii="inherit" w:hAnsi="inherit"/>
          <w:sz w:val="23"/>
          <w:szCs w:val="23"/>
          <w:bdr w:val="none" w:sz="0" w:space="0" w:color="auto" w:frame="1"/>
        </w:rPr>
        <w:t>DVI vers VGA</w:t>
      </w:r>
      <w:r w:rsidRPr="00910E53">
        <w:t>.</w:t>
      </w:r>
    </w:p>
    <w:p w14:paraId="632DFABB" w14:textId="01DB3025" w:rsidR="008B7AAB" w:rsidRPr="00910E53" w:rsidRDefault="00000000" w:rsidP="008B7AAB">
      <w:pPr>
        <w:pStyle w:val="Titre4"/>
      </w:pPr>
      <w:hyperlink r:id="rId25" w:tgtFrame="_blank" w:history="1">
        <w:r w:rsidR="008B7AAB" w:rsidRPr="00910E53">
          <w:rPr>
            <w:rStyle w:val="Lienhypertexte"/>
          </w:rPr>
          <w:t>Connecteur DisplayPort : prise et port</w:t>
        </w:r>
      </w:hyperlink>
    </w:p>
    <w:p w14:paraId="75F8D057" w14:textId="77777777" w:rsidR="008B7AAB" w:rsidRPr="00910E53" w:rsidRDefault="008B7AAB" w:rsidP="008B7AAB">
      <w:pPr>
        <w:pStyle w:val="NormalWeb"/>
        <w:spacing w:before="0" w:beforeAutospacing="0" w:after="300"/>
        <w:textAlignment w:val="baseline"/>
        <w:rPr>
          <w:rFonts w:ascii="inherit" w:hAnsi="inherit"/>
          <w:sz w:val="23"/>
          <w:szCs w:val="23"/>
        </w:rPr>
      </w:pPr>
      <w:r w:rsidRPr="00910E53">
        <w:rPr>
          <w:rFonts w:ascii="inherit" w:hAnsi="inherit"/>
          <w:noProof/>
          <w:sz w:val="23"/>
          <w:szCs w:val="23"/>
        </w:rPr>
        <w:drawing>
          <wp:inline distT="0" distB="0" distL="0" distR="0" wp14:anchorId="2017932D" wp14:editId="4375DB4C">
            <wp:extent cx="5760085" cy="3592830"/>
            <wp:effectExtent l="0" t="0" r="0" b="7620"/>
            <wp:docPr id="12" name="Image 12" descr="Connecteur Display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necteur DisplayPo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3592830"/>
                    </a:xfrm>
                    <a:prstGeom prst="rect">
                      <a:avLst/>
                    </a:prstGeom>
                    <a:noFill/>
                    <a:ln>
                      <a:noFill/>
                    </a:ln>
                  </pic:spPr>
                </pic:pic>
              </a:graphicData>
            </a:graphic>
          </wp:inline>
        </w:drawing>
      </w:r>
    </w:p>
    <w:p w14:paraId="655D95D6" w14:textId="47F185D4" w:rsidR="008B7AAB" w:rsidRPr="00910E53" w:rsidRDefault="008B7AAB" w:rsidP="008B7AAB">
      <w:r w:rsidRPr="00910E53">
        <w:t>Le Display Port a été conçu dans le but de remplacer le </w:t>
      </w:r>
      <w:hyperlink r:id="rId27" w:anchor="connecteur-vga-prise-et-port" w:history="1">
        <w:r w:rsidRPr="00910E53">
          <w:rPr>
            <w:rStyle w:val="Lienhypertexte"/>
          </w:rPr>
          <w:t>VGA</w:t>
        </w:r>
      </w:hyperlink>
      <w:r w:rsidRPr="00910E53">
        <w:t> et le </w:t>
      </w:r>
      <w:hyperlink r:id="rId28" w:anchor="connecteur-dvi-prise-et-port" w:history="1">
        <w:r w:rsidRPr="00910E53">
          <w:rPr>
            <w:rStyle w:val="Lienhypertexte"/>
          </w:rPr>
          <w:t>DVI</w:t>
        </w:r>
      </w:hyperlink>
      <w:r w:rsidRPr="00910E53">
        <w:t>. Comme le </w:t>
      </w:r>
      <w:hyperlink r:id="rId29" w:anchor="connecteur-hdmi-prise-et-port" w:history="1">
        <w:r w:rsidRPr="00910E53">
          <w:rPr>
            <w:rStyle w:val="Lienhypertexte"/>
          </w:rPr>
          <w:t>HDMI</w:t>
        </w:r>
      </w:hyperlink>
      <w:r w:rsidRPr="00910E53">
        <w:t>, il est capable de transporter à la fois l’image et le son. Dans sa version </w:t>
      </w:r>
      <w:hyperlink r:id="rId30" w:anchor="DisplayPort_1.2" w:tgtFrame="_blank" w:history="1">
        <w:r w:rsidRPr="00910E53">
          <w:rPr>
            <w:rStyle w:val="Lienhypertexte"/>
          </w:rPr>
          <w:t>1.2</w:t>
        </w:r>
      </w:hyperlink>
      <w:r w:rsidRPr="00910E53">
        <w:t xml:space="preserve">, le </w:t>
      </w:r>
      <w:r w:rsidR="00D94603" w:rsidRPr="00910E53">
        <w:t>Display Port</w:t>
      </w:r>
      <w:r w:rsidRPr="00910E53">
        <w:t xml:space="preserve"> est déjà capable d’afficher du 1080p / 240 </w:t>
      </w:r>
      <w:proofErr w:type="spellStart"/>
      <w:r w:rsidRPr="00910E53">
        <w:t>fps</w:t>
      </w:r>
      <w:proofErr w:type="spellEnd"/>
      <w:r w:rsidRPr="00910E53">
        <w:t xml:space="preserve">, du 1440p / 165 </w:t>
      </w:r>
      <w:proofErr w:type="spellStart"/>
      <w:r w:rsidRPr="00910E53">
        <w:t>fps</w:t>
      </w:r>
      <w:proofErr w:type="spellEnd"/>
      <w:r w:rsidRPr="00910E53">
        <w:t xml:space="preserve"> et du 2160p / 75 </w:t>
      </w:r>
      <w:proofErr w:type="spellStart"/>
      <w:r w:rsidRPr="00910E53">
        <w:t>fps</w:t>
      </w:r>
      <w:proofErr w:type="spellEnd"/>
      <w:r w:rsidRPr="00910E53">
        <w:t xml:space="preserve"> en faisant un connecteur de choix pour la communauté des gamers PC. Sur les cartes graphiques haut de gamme on trouve des ports </w:t>
      </w:r>
      <w:r w:rsidR="00D94603" w:rsidRPr="00910E53">
        <w:t>Display Port</w:t>
      </w:r>
      <w:r w:rsidRPr="00910E53">
        <w:t> </w:t>
      </w:r>
      <w:hyperlink r:id="rId31" w:anchor="DisplayPort_1.4" w:tgtFrame="_blank" w:history="1">
        <w:r w:rsidRPr="00910E53">
          <w:rPr>
            <w:rStyle w:val="Lienhypertexte"/>
          </w:rPr>
          <w:t>1.4</w:t>
        </w:r>
      </w:hyperlink>
      <w:r w:rsidRPr="00910E53">
        <w:t xml:space="preserve"> avec lesquelles il est possible de jouer en 2160p / 120 </w:t>
      </w:r>
      <w:proofErr w:type="spellStart"/>
      <w:r w:rsidRPr="00910E53">
        <w:t>fps</w:t>
      </w:r>
      <w:proofErr w:type="spellEnd"/>
      <w:r w:rsidRPr="00910E53">
        <w:t xml:space="preserve"> et même en 8K / 30 </w:t>
      </w:r>
      <w:proofErr w:type="spellStart"/>
      <w:r w:rsidRPr="00910E53">
        <w:t>fps</w:t>
      </w:r>
      <w:proofErr w:type="spellEnd"/>
      <w:r w:rsidRPr="00910E53">
        <w:t> !</w:t>
      </w:r>
    </w:p>
    <w:p w14:paraId="524A12E0" w14:textId="1FB5213A" w:rsidR="008B7AAB" w:rsidRPr="00910E53" w:rsidRDefault="008B7AAB" w:rsidP="008B7AAB">
      <w:r w:rsidRPr="00910E53">
        <w:t>Grâce à la communauté des gamers mais aussi au port </w:t>
      </w:r>
      <w:hyperlink r:id="rId32" w:tgtFrame="_blank" w:history="1">
        <w:r w:rsidRPr="00910E53">
          <w:rPr>
            <w:rStyle w:val="Lienhypertexte"/>
          </w:rPr>
          <w:t xml:space="preserve">Mini </w:t>
        </w:r>
        <w:r w:rsidR="00D94603" w:rsidRPr="00910E53">
          <w:rPr>
            <w:rStyle w:val="Lienhypertexte"/>
          </w:rPr>
          <w:t>Display Port</w:t>
        </w:r>
      </w:hyperlink>
      <w:r w:rsidRPr="00910E53">
        <w:t xml:space="preserve"> (proposé par Apple pendant de nombreuses années sur les MacBook), le </w:t>
      </w:r>
      <w:r w:rsidR="00D94603" w:rsidRPr="00910E53">
        <w:t>Display Port</w:t>
      </w:r>
      <w:r w:rsidRPr="00910E53">
        <w:t xml:space="preserve"> s’impose peu à peu dans l’univers de l’informatique (PC, ordinateurs portables, écrans, vidéoprojecteurs), il reste en revanche pratiquement inexistant dans l’industrie de la télévision qui lui préfère le </w:t>
      </w:r>
      <w:hyperlink r:id="rId33" w:anchor="connecteur-hdmi-prise-et-port" w:history="1">
        <w:r w:rsidRPr="00910E53">
          <w:rPr>
            <w:rStyle w:val="Lienhypertexte"/>
          </w:rPr>
          <w:t>HDMI</w:t>
        </w:r>
      </w:hyperlink>
      <w:r w:rsidRPr="00910E53">
        <w:t xml:space="preserve">. Heureusement, le signal </w:t>
      </w:r>
      <w:r w:rsidR="00D94603" w:rsidRPr="00910E53">
        <w:t>Display Port</w:t>
      </w:r>
      <w:r w:rsidRPr="00910E53">
        <w:t xml:space="preserve"> est facilement convertissable en signal HDMI grâce à un simple convertisseur passif, il existe de nombreux câbles DP vers HDMI dans toutes les configurations possibles.</w:t>
      </w:r>
    </w:p>
    <w:p w14:paraId="7EC2F6EF" w14:textId="5D0261A4" w:rsidR="008B7AAB" w:rsidRDefault="008B7AAB" w:rsidP="008B7AAB">
      <w:r w:rsidRPr="00910E53">
        <w:t xml:space="preserve">Le signal </w:t>
      </w:r>
      <w:r w:rsidR="00D94603" w:rsidRPr="00910E53">
        <w:t>Display Port</w:t>
      </w:r>
      <w:r w:rsidRPr="00910E53">
        <w:t xml:space="preserve"> peut également être transmis via </w:t>
      </w:r>
      <w:proofErr w:type="spellStart"/>
      <w:r w:rsidRPr="00910E53">
        <w:fldChar w:fldCharType="begin"/>
      </w:r>
      <w:r w:rsidRPr="00910E53">
        <w:instrText xml:space="preserve"> HYPERLINK "https://en.wikipedia.org/wiki/DisplayPort" \l "SlimPort" \t "_blank" </w:instrText>
      </w:r>
      <w:r w:rsidRPr="00910E53">
        <w:fldChar w:fldCharType="separate"/>
      </w:r>
      <w:r w:rsidRPr="00910E53">
        <w:rPr>
          <w:rStyle w:val="Lienhypertexte"/>
        </w:rPr>
        <w:t>SlimPort</w:t>
      </w:r>
      <w:proofErr w:type="spellEnd"/>
      <w:r w:rsidRPr="00910E53">
        <w:fldChar w:fldCharType="end"/>
      </w:r>
      <w:r w:rsidRPr="00910E53">
        <w:t xml:space="preserve"> (version spécifique du micro USB conforme au </w:t>
      </w:r>
      <w:proofErr w:type="spellStart"/>
      <w:r w:rsidRPr="00910E53">
        <w:t>Mobility</w:t>
      </w:r>
      <w:proofErr w:type="spellEnd"/>
      <w:r w:rsidRPr="00910E53">
        <w:t xml:space="preserve"> </w:t>
      </w:r>
      <w:r w:rsidR="00D94603" w:rsidRPr="00910E53">
        <w:t>Display Port</w:t>
      </w:r>
      <w:r w:rsidRPr="00910E53">
        <w:t xml:space="preserve"> / </w:t>
      </w:r>
      <w:proofErr w:type="spellStart"/>
      <w:r w:rsidRPr="00910E53">
        <w:t>MyDP</w:t>
      </w:r>
      <w:proofErr w:type="spellEnd"/>
      <w:r w:rsidRPr="00910E53">
        <w:t>) mais surtout via </w:t>
      </w:r>
      <w:hyperlink r:id="rId34" w:anchor="connecteur-usb-c-prise-et-port" w:history="1">
        <w:r w:rsidRPr="00910E53">
          <w:rPr>
            <w:rStyle w:val="Lienhypertexte"/>
          </w:rPr>
          <w:t>USB-C</w:t>
        </w:r>
      </w:hyperlink>
      <w:r w:rsidRPr="00910E53">
        <w:t> pour les appareils compatibles (Apple MacBook, Google Chromebook Pixel, Samsung Galaxy S8…).</w:t>
      </w:r>
    </w:p>
    <w:p w14:paraId="75840FD9" w14:textId="77777777" w:rsidR="00387B53" w:rsidRDefault="00387B53" w:rsidP="00387B53">
      <w:pPr>
        <w:pStyle w:val="Titre5"/>
      </w:pPr>
      <w:r>
        <w:t>Privilégié en milieu professionnel</w:t>
      </w:r>
    </w:p>
    <w:p w14:paraId="6660EE4B" w14:textId="77777777" w:rsidR="00387B53" w:rsidRDefault="00387B53" w:rsidP="000B03B5">
      <w:r>
        <w:t>On remarque que le </w:t>
      </w:r>
      <w:hyperlink r:id="rId35" w:history="1">
        <w:r>
          <w:rPr>
            <w:rStyle w:val="Lienhypertexte"/>
            <w:rFonts w:ascii="Roboto" w:hAnsi="Roboto"/>
            <w:color w:val="007BFF"/>
            <w:sz w:val="21"/>
            <w:szCs w:val="21"/>
          </w:rPr>
          <w:t>DisplayPort</w:t>
        </w:r>
      </w:hyperlink>
      <w:r>
        <w:t> n’est pas encore très populaire au sein des ménages. En effet, la plupart des produits numériques utilisés dans les foyers intègrent généralement la technologie HDMI. C’est le cas notamment des téléviseurs, des consoles de jeu, des ordinateurs ainsi que des smartphones. Le câble DisplayPort est surtout utilisé sur les ordinateurs professionnels ainsi que les cartes mères derniers cris. Vous pouvez par exemple trouver auprès de la marque Lenovo, des ordinateurs dotés du port </w:t>
      </w:r>
      <w:hyperlink r:id="rId36" w:history="1">
        <w:r>
          <w:rPr>
            <w:rStyle w:val="Lienhypertexte"/>
            <w:rFonts w:ascii="Roboto" w:hAnsi="Roboto"/>
            <w:color w:val="007BFF"/>
            <w:sz w:val="21"/>
            <w:szCs w:val="21"/>
          </w:rPr>
          <w:t>DisplayPort</w:t>
        </w:r>
      </w:hyperlink>
      <w:r>
        <w:t>.</w:t>
      </w:r>
    </w:p>
    <w:p w14:paraId="2FA293D4" w14:textId="764354F7" w:rsidR="00387B53" w:rsidRDefault="00387B53" w:rsidP="00387B53">
      <w:pPr>
        <w:pStyle w:val="Titre6"/>
        <w:rPr>
          <w:sz w:val="27"/>
          <w:szCs w:val="27"/>
        </w:rPr>
      </w:pPr>
      <w:r>
        <w:lastRenderedPageBreak/>
        <w:t>Travailler sur plusieurs écrans</w:t>
      </w:r>
    </w:p>
    <w:p w14:paraId="0B0E0B07" w14:textId="77777777" w:rsidR="00387B53" w:rsidRDefault="00387B53" w:rsidP="000B03B5">
      <w:r>
        <w:t>Cette technologie est privilégiée particulièrement par les professionnels qui doivent travailler sur plusieurs écrans en même temps. La qualité de l’image est toujours maintenue. Ce qui est très intéressant lorsqu’on doit effectuer plusieurs tâches à la fois. Grâce au </w:t>
      </w:r>
      <w:hyperlink r:id="rId37" w:history="1">
        <w:r>
          <w:rPr>
            <w:rStyle w:val="Lienhypertexte"/>
            <w:rFonts w:ascii="Roboto" w:hAnsi="Roboto"/>
            <w:color w:val="007BFF"/>
            <w:sz w:val="21"/>
            <w:szCs w:val="21"/>
          </w:rPr>
          <w:t>DisplayPort</w:t>
        </w:r>
      </w:hyperlink>
      <w:r>
        <w:t>, vous pouvez ainsi augmenter votre productivité au travail en évitant toutes pertes de temps.</w:t>
      </w:r>
    </w:p>
    <w:p w14:paraId="34C9CB4F" w14:textId="77777777" w:rsidR="00387B53" w:rsidRPr="00F27A09" w:rsidRDefault="00387B53" w:rsidP="00387B53">
      <w:pPr>
        <w:pStyle w:val="Titre6"/>
      </w:pPr>
      <w:r w:rsidRPr="00F27A09">
        <w:t xml:space="preserve">·      Relier la carte </w:t>
      </w:r>
      <w:r w:rsidRPr="00387B53">
        <w:t>graphique</w:t>
      </w:r>
      <w:r w:rsidRPr="00F27A09">
        <w:t xml:space="preserve"> au moniteur</w:t>
      </w:r>
    </w:p>
    <w:p w14:paraId="3C895F48" w14:textId="77777777" w:rsidR="00387B53" w:rsidRDefault="00387B53" w:rsidP="000B03B5">
      <w:r>
        <w:t>En milieu informatique, le </w:t>
      </w:r>
      <w:hyperlink r:id="rId38" w:history="1">
        <w:r>
          <w:rPr>
            <w:rStyle w:val="Lienhypertexte"/>
            <w:rFonts w:ascii="Roboto" w:hAnsi="Roboto"/>
            <w:color w:val="007BFF"/>
            <w:sz w:val="21"/>
            <w:szCs w:val="21"/>
          </w:rPr>
          <w:t>câble DisplayPort</w:t>
        </w:r>
      </w:hyperlink>
      <w:r>
        <w:t> est utilisé pour faire la liaison entre la carte mère d’un PC et son moniteur. En effet, sa performance est nettement meilleure que le HDMI avec une vitesse de transfert de 21,6 Gbit/s sur 4 canaux. De plus, il peut supporter une résolution de 3840 X 2160 ou 4K. En utilisant la version DP 1.3, il est peut même prendre en charge une résolution 8 K. Ce qui est absolument incomparable.</w:t>
      </w:r>
    </w:p>
    <w:p w14:paraId="7D190EDD" w14:textId="77777777" w:rsidR="00387B53" w:rsidRPr="00F27A09" w:rsidRDefault="00387B53" w:rsidP="00F27A09">
      <w:pPr>
        <w:pStyle w:val="Titre6"/>
      </w:pPr>
      <w:r w:rsidRPr="00F27A09">
        <w:t>·      Protéger vos contenus</w:t>
      </w:r>
    </w:p>
    <w:p w14:paraId="455C3FF4" w14:textId="77777777" w:rsidR="00387B53" w:rsidRDefault="00387B53" w:rsidP="000B03B5">
      <w:r>
        <w:t>Parmi les nombreuses fonctionnalités du </w:t>
      </w:r>
      <w:hyperlink r:id="rId39" w:history="1">
        <w:r>
          <w:rPr>
            <w:rStyle w:val="Lienhypertexte"/>
            <w:rFonts w:ascii="Roboto" w:hAnsi="Roboto"/>
            <w:color w:val="007BFF"/>
            <w:sz w:val="21"/>
            <w:szCs w:val="21"/>
          </w:rPr>
          <w:t>DisplayPort</w:t>
        </w:r>
      </w:hyperlink>
      <w:r>
        <w:t>, figure la protection des contenus. C’est pour cette raison que les professionnels manipulant des données sensibles et très confidentielles privilégient cette technologie. Vous pouvez profiter de cet avantage dès la première version DP 1.1, mais en option. Il s’agit de l’option DPCP ou DisplayPort content protection. Grâce à cette technologie, les hackers ne peuvent pas vous transmettre à distance des données sans votre autorisation préalable. Ce qui réduit énormément les risques de piratage.</w:t>
      </w:r>
    </w:p>
    <w:p w14:paraId="7F0E3D4B" w14:textId="77777777" w:rsidR="00387B53" w:rsidRDefault="00387B53" w:rsidP="000B03B5">
      <w:pPr>
        <w:pStyle w:val="Titre6"/>
        <w:rPr>
          <w:sz w:val="36"/>
          <w:szCs w:val="36"/>
        </w:rPr>
      </w:pPr>
      <w:r>
        <w:t>Améliore significativement l’expérience utilisateur</w:t>
      </w:r>
    </w:p>
    <w:p w14:paraId="6052554A" w14:textId="77777777" w:rsidR="00387B53" w:rsidRDefault="00387B53" w:rsidP="000B03B5">
      <w:r>
        <w:t>Si vous voulez bénéficier d’une qualité d’image supérieure dans votre salon, il est recommandé d’utiliser le câble DisplayPort. Les amateurs de jeu seront gâtés, car la qualité audio visuelle fournit est inédite. Même si votre appareil utilise exclusivement les normes HDMI, VGA ou DVI, le DisplayPort peut toujours s’adapter grâce à l’utilisation d’un adaptateur DisplayPort.</w:t>
      </w:r>
    </w:p>
    <w:p w14:paraId="18882DAE" w14:textId="3F68BB21" w:rsidR="008B7AAB" w:rsidRPr="00910E53" w:rsidRDefault="00000000" w:rsidP="00D94603">
      <w:pPr>
        <w:pStyle w:val="Titre4"/>
      </w:pPr>
      <w:hyperlink r:id="rId40" w:tgtFrame="_blank" w:history="1">
        <w:r w:rsidR="008B7AAB" w:rsidRPr="00910E53">
          <w:rPr>
            <w:rStyle w:val="Lienhypertexte"/>
          </w:rPr>
          <w:t>Connecteur USB-C : prise et port</w:t>
        </w:r>
      </w:hyperlink>
    </w:p>
    <w:p w14:paraId="3B4D339E" w14:textId="77777777" w:rsidR="008B7AAB" w:rsidRPr="00910E53" w:rsidRDefault="008B7AAB" w:rsidP="008B7AAB">
      <w:pPr>
        <w:pStyle w:val="NormalWeb"/>
        <w:spacing w:before="0" w:beforeAutospacing="0" w:after="300"/>
        <w:textAlignment w:val="baseline"/>
        <w:rPr>
          <w:rFonts w:ascii="inherit" w:hAnsi="inherit"/>
          <w:sz w:val="23"/>
          <w:szCs w:val="23"/>
        </w:rPr>
      </w:pPr>
      <w:r w:rsidRPr="00910E53">
        <w:rPr>
          <w:rFonts w:ascii="inherit" w:hAnsi="inherit"/>
          <w:noProof/>
          <w:sz w:val="23"/>
          <w:szCs w:val="23"/>
        </w:rPr>
        <w:drawing>
          <wp:inline distT="0" distB="0" distL="0" distR="0" wp14:anchorId="1B6AC40F" wp14:editId="69F037EE">
            <wp:extent cx="5760085" cy="3601720"/>
            <wp:effectExtent l="0" t="0" r="0" b="0"/>
            <wp:docPr id="11" name="Image 11" descr="Connecteur US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necteur USB-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85" cy="3601720"/>
                    </a:xfrm>
                    <a:prstGeom prst="rect">
                      <a:avLst/>
                    </a:prstGeom>
                    <a:noFill/>
                    <a:ln>
                      <a:noFill/>
                    </a:ln>
                  </pic:spPr>
                </pic:pic>
              </a:graphicData>
            </a:graphic>
          </wp:inline>
        </w:drawing>
      </w:r>
    </w:p>
    <w:p w14:paraId="1BC21236" w14:textId="2FDFB6B5" w:rsidR="008B7AAB" w:rsidRPr="00910E53" w:rsidRDefault="008B7AAB" w:rsidP="00D94603">
      <w:r w:rsidRPr="00910E53">
        <w:t>Il existe différents types de câbles qui transportent différents types de signaux vidéos via USB-C (</w:t>
      </w:r>
      <w:r w:rsidR="00D94603" w:rsidRPr="00910E53">
        <w:t xml:space="preserve">Par exemple </w:t>
      </w:r>
      <w:r w:rsidRPr="00910E53">
        <w:t> </w:t>
      </w:r>
      <w:hyperlink r:id="rId42" w:anchor="Alternate_Mode_partner_specifications" w:tgtFrame="_blank" w:history="1">
        <w:r w:rsidRPr="00910E53">
          <w:rPr>
            <w:rStyle w:val="Lienhypertexte"/>
          </w:rPr>
          <w:t xml:space="preserve">USB-C </w:t>
        </w:r>
        <w:proofErr w:type="spellStart"/>
        <w:r w:rsidRPr="00910E53">
          <w:rPr>
            <w:rStyle w:val="Lienhypertexte"/>
          </w:rPr>
          <w:t>Alternate</w:t>
        </w:r>
        <w:proofErr w:type="spellEnd"/>
        <w:r w:rsidRPr="00910E53">
          <w:rPr>
            <w:rStyle w:val="Lienhypertexte"/>
          </w:rPr>
          <w:t xml:space="preserve"> Mode</w:t>
        </w:r>
      </w:hyperlink>
      <w:r w:rsidRPr="00910E53">
        <w:t>) :</w:t>
      </w:r>
    </w:p>
    <w:p w14:paraId="7F4164F9" w14:textId="77777777" w:rsidR="008B7AAB" w:rsidRPr="00910E53" w:rsidRDefault="008B7AAB" w:rsidP="00D94603">
      <w:pPr>
        <w:pStyle w:val="Puce"/>
      </w:pPr>
      <w:r w:rsidRPr="00910E53">
        <w:t>USB-C mâle vers </w:t>
      </w:r>
      <w:r w:rsidR="00D94603" w:rsidRPr="00910E53">
        <w:t>Display Port</w:t>
      </w:r>
      <w:r w:rsidRPr="00910E53">
        <w:t> mâle (signal DisplayPort via USB-C)</w:t>
      </w:r>
    </w:p>
    <w:p w14:paraId="0ACBAFFA" w14:textId="34710FCD" w:rsidR="008B7AAB" w:rsidRPr="00910E53" w:rsidRDefault="008B7AAB" w:rsidP="00D94603">
      <w:pPr>
        <w:pStyle w:val="Puce"/>
      </w:pPr>
      <w:r w:rsidRPr="00910E53">
        <w:t>USB-C mâle vers </w:t>
      </w:r>
      <w:hyperlink r:id="rId43" w:anchor="connecteur-hdmi-prise-et-port" w:history="1">
        <w:r w:rsidRPr="00910E53">
          <w:rPr>
            <w:rStyle w:val="Lienhypertexte"/>
          </w:rPr>
          <w:t>HDMI</w:t>
        </w:r>
      </w:hyperlink>
      <w:r w:rsidRPr="00910E53">
        <w:t> mâle (signal HDMI via USB-C)</w:t>
      </w:r>
    </w:p>
    <w:p w14:paraId="432AC5B0" w14:textId="70780156" w:rsidR="008B7AAB" w:rsidRPr="00910E53" w:rsidRDefault="008B7AAB" w:rsidP="00D94603">
      <w:pPr>
        <w:pStyle w:val="Puce"/>
      </w:pPr>
      <w:r w:rsidRPr="00910E53">
        <w:t>USB-C mâle vers </w:t>
      </w:r>
      <w:hyperlink r:id="rId44" w:tgtFrame="_blank" w:history="1">
        <w:r w:rsidRPr="00910E53">
          <w:rPr>
            <w:rStyle w:val="Lienhypertexte"/>
          </w:rPr>
          <w:t>MHL</w:t>
        </w:r>
      </w:hyperlink>
      <w:r w:rsidRPr="00910E53">
        <w:t> mâle (signal MHL via USB-C)</w:t>
      </w:r>
    </w:p>
    <w:p w14:paraId="5AEECFCC" w14:textId="77777777" w:rsidR="008B7AAB" w:rsidRPr="00910E53" w:rsidRDefault="008B7AAB" w:rsidP="00D94603">
      <w:r w:rsidRPr="00910E53">
        <w:t xml:space="preserve">Soyez rassuré, il existe également des câbles ou adaptateurs qui contiennent des convertisseurs de signaux. On trouve notamment des adaptateurs USB-C mâle vers HDMI femelle par exemple qui convertissent en réalité un signal </w:t>
      </w:r>
      <w:r w:rsidR="00D94603" w:rsidRPr="00910E53">
        <w:t>Display Port</w:t>
      </w:r>
      <w:r w:rsidRPr="00910E53">
        <w:t xml:space="preserve"> (Apple MacBook, Google Chromebook Pixel, Samsung Galaxy S8…) en signal HDMI. Il faut donc faire très attention avant d’acheter ce genre de câbles et vérifier la compatibilité avec le signal vidéo de sortie de votre appareil USB-C.</w:t>
      </w:r>
    </w:p>
    <w:p w14:paraId="16A69D4E" w14:textId="77777777" w:rsidR="008B7AAB" w:rsidRPr="00910E53" w:rsidRDefault="008B7AAB" w:rsidP="00D94603">
      <w:r w:rsidRPr="00910E53">
        <w:t>/!\ Tous les ports USB-C ou USB Type-C ne sont pas capables de produire un signal vidéo. Les constructeurs décident d’implémenter ou non cette fonctionnalité dans leurs appareils.</w:t>
      </w:r>
    </w:p>
    <w:p w14:paraId="10ED64CC" w14:textId="46D84697" w:rsidR="008B7AAB" w:rsidRPr="00910E53" w:rsidRDefault="00000000" w:rsidP="00D94603">
      <w:pPr>
        <w:pStyle w:val="Titre4"/>
      </w:pPr>
      <w:hyperlink r:id="rId45" w:tgtFrame="_blank" w:history="1">
        <w:r w:rsidR="008B7AAB" w:rsidRPr="00910E53">
          <w:rPr>
            <w:rStyle w:val="Lienhypertexte"/>
          </w:rPr>
          <w:t>Connecteur Coaxial (Antenne / Câble / Satellite) : prise et port</w:t>
        </w:r>
      </w:hyperlink>
    </w:p>
    <w:p w14:paraId="7E40A712" w14:textId="77777777" w:rsidR="008B7AAB" w:rsidRPr="00910E53" w:rsidRDefault="008B7AAB" w:rsidP="008B7AAB">
      <w:pPr>
        <w:pStyle w:val="NormalWeb"/>
        <w:spacing w:before="0" w:beforeAutospacing="0" w:after="300"/>
        <w:textAlignment w:val="baseline"/>
        <w:rPr>
          <w:rFonts w:ascii="inherit" w:hAnsi="inherit"/>
          <w:sz w:val="23"/>
          <w:szCs w:val="23"/>
        </w:rPr>
      </w:pPr>
      <w:r w:rsidRPr="00910E53">
        <w:rPr>
          <w:rFonts w:ascii="inherit" w:hAnsi="inherit"/>
          <w:noProof/>
          <w:sz w:val="23"/>
          <w:szCs w:val="23"/>
        </w:rPr>
        <w:drawing>
          <wp:inline distT="0" distB="0" distL="0" distR="0" wp14:anchorId="3F9EA66A" wp14:editId="4462FB23">
            <wp:extent cx="5760085" cy="3599180"/>
            <wp:effectExtent l="0" t="0" r="0" b="1270"/>
            <wp:docPr id="10" name="Image 10" descr="Connecteur coax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necteur coaxia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85" cy="3599180"/>
                    </a:xfrm>
                    <a:prstGeom prst="rect">
                      <a:avLst/>
                    </a:prstGeom>
                    <a:noFill/>
                    <a:ln>
                      <a:noFill/>
                    </a:ln>
                  </pic:spPr>
                </pic:pic>
              </a:graphicData>
            </a:graphic>
          </wp:inline>
        </w:drawing>
      </w:r>
    </w:p>
    <w:p w14:paraId="115649E3" w14:textId="12E0163B" w:rsidR="008B7AAB" w:rsidRPr="00910E53" w:rsidRDefault="008B7AAB" w:rsidP="00D94603">
      <w:r w:rsidRPr="00910E53">
        <w:t>Ce câble coaxial sert principalement à transmettre le signal vidéo / audio de nos antennes ou paraboles vers nos téléviseurs. Initialement le signal transmis était analogique (</w:t>
      </w:r>
      <w:hyperlink r:id="rId47" w:tgtFrame="_blank" w:history="1">
        <w:r w:rsidRPr="00910E53">
          <w:rPr>
            <w:rStyle w:val="Lienhypertexte"/>
          </w:rPr>
          <w:t>TAT</w:t>
        </w:r>
      </w:hyperlink>
      <w:r w:rsidRPr="00910E53">
        <w:t>) mais il désormais numérique (</w:t>
      </w:r>
      <w:hyperlink r:id="rId48" w:tgtFrame="_blank" w:history="1">
        <w:r w:rsidRPr="00910E53">
          <w:rPr>
            <w:rStyle w:val="Lienhypertexte"/>
          </w:rPr>
          <w:t>TNT</w:t>
        </w:r>
      </w:hyperlink>
      <w:r w:rsidRPr="00910E53">
        <w:t>) et peut atteindre une résolution de 1920x1080i à 50Hz dans sa version </w:t>
      </w:r>
      <w:hyperlink r:id="rId49" w:tgtFrame="_blank" w:history="1">
        <w:r w:rsidRPr="00910E53">
          <w:rPr>
            <w:rStyle w:val="Lienhypertexte"/>
          </w:rPr>
          <w:t>TNT HD</w:t>
        </w:r>
      </w:hyperlink>
      <w:r w:rsidRPr="00910E53">
        <w:t>. Il est également utilisé pour le </w:t>
      </w:r>
      <w:hyperlink r:id="rId50" w:tgtFrame="_blank" w:history="1">
        <w:r w:rsidRPr="00910E53">
          <w:rPr>
            <w:rStyle w:val="Lienhypertexte"/>
          </w:rPr>
          <w:t>câble</w:t>
        </w:r>
      </w:hyperlink>
      <w:r w:rsidRPr="00910E53">
        <w:t> et pour la liaison de certaines box internet.</w:t>
      </w:r>
    </w:p>
    <w:p w14:paraId="365D561E" w14:textId="77777777" w:rsidR="008B7AAB" w:rsidRPr="00910E53" w:rsidRDefault="008B7AAB" w:rsidP="00D94603">
      <w:r w:rsidRPr="00910E53">
        <w:t>Il existe principalement 3 types de connecteurs. Les prises murale</w:t>
      </w:r>
      <w:r w:rsidR="00D94603" w:rsidRPr="00910E53">
        <w:t>s</w:t>
      </w:r>
      <w:r w:rsidRPr="00910E53">
        <w:t xml:space="preserve"> sont généralement des prises mâles alors que sur les téléviseurs, box, ampli, décodeur TNT / satellite on retrouve des prises femelles. Pensez à vérifier votre connectique avant d’acheter un câble coaxial sachant qu’il existe 2 types de prises femelles (classiques ou avec pas de vis). Soyez rassuré, il existe néanmoins de nombreux adaptateurs afin de passer d’une prise à l’autre facilement.</w:t>
      </w:r>
    </w:p>
    <w:p w14:paraId="35BD8FC5" w14:textId="39C19C3E" w:rsidR="008B7AAB" w:rsidRPr="00910E53" w:rsidRDefault="00000000" w:rsidP="00D94603">
      <w:pPr>
        <w:pStyle w:val="Titre4"/>
      </w:pPr>
      <w:hyperlink r:id="rId51" w:tgtFrame="_blank" w:history="1">
        <w:r w:rsidR="008B7AAB" w:rsidRPr="00910E53">
          <w:rPr>
            <w:rStyle w:val="Lienhypertexte"/>
          </w:rPr>
          <w:t>Connecteur Composite : prise et port</w:t>
        </w:r>
      </w:hyperlink>
    </w:p>
    <w:p w14:paraId="44414E5C" w14:textId="77777777" w:rsidR="008B7AAB" w:rsidRPr="00910E53" w:rsidRDefault="008B7AAB" w:rsidP="008B7AAB">
      <w:pPr>
        <w:pStyle w:val="NormalWeb"/>
        <w:spacing w:before="0" w:beforeAutospacing="0" w:after="300"/>
        <w:textAlignment w:val="baseline"/>
        <w:rPr>
          <w:rFonts w:ascii="inherit" w:hAnsi="inherit"/>
          <w:sz w:val="23"/>
          <w:szCs w:val="23"/>
        </w:rPr>
      </w:pPr>
      <w:r w:rsidRPr="00910E53">
        <w:rPr>
          <w:rFonts w:ascii="inherit" w:hAnsi="inherit"/>
          <w:noProof/>
          <w:sz w:val="23"/>
          <w:szCs w:val="23"/>
        </w:rPr>
        <w:drawing>
          <wp:inline distT="0" distB="0" distL="0" distR="0" wp14:anchorId="24494442" wp14:editId="29CC69F3">
            <wp:extent cx="5760085" cy="3910965"/>
            <wp:effectExtent l="0" t="0" r="0" b="0"/>
            <wp:docPr id="9" name="Image 9" descr="Connecteur Composite video - RCA / ci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necteur Composite video - RCA / cinch"/>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85" cy="3910965"/>
                    </a:xfrm>
                    <a:prstGeom prst="rect">
                      <a:avLst/>
                    </a:prstGeom>
                    <a:noFill/>
                    <a:ln>
                      <a:noFill/>
                    </a:ln>
                  </pic:spPr>
                </pic:pic>
              </a:graphicData>
            </a:graphic>
          </wp:inline>
        </w:drawing>
      </w:r>
    </w:p>
    <w:p w14:paraId="1867F870" w14:textId="5393C2F3" w:rsidR="008B7AAB" w:rsidRPr="00910E53" w:rsidRDefault="008B7AAB" w:rsidP="00D94603">
      <w:r w:rsidRPr="00910E53">
        <w:t>Le vidéo composite ou CVBS est un signal </w:t>
      </w:r>
      <w:r w:rsidRPr="00910E53">
        <w:rPr>
          <w:rStyle w:val="lev"/>
          <w:rFonts w:ascii="inherit" w:hAnsi="inherit"/>
          <w:sz w:val="23"/>
          <w:szCs w:val="23"/>
          <w:bdr w:val="none" w:sz="0" w:space="0" w:color="auto" w:frame="1"/>
        </w:rPr>
        <w:t>analogique</w:t>
      </w:r>
      <w:r w:rsidRPr="00910E53">
        <w:t> qui transporte la vidéo sur un seul canal. Les câbles composites sont généralement constitués de deux prises </w:t>
      </w:r>
      <w:hyperlink r:id="rId53" w:tgtFrame="_blank" w:history="1">
        <w:r w:rsidRPr="00910E53">
          <w:rPr>
            <w:rStyle w:val="lev"/>
            <w:rFonts w:ascii="inherit" w:hAnsi="inherit"/>
            <w:color w:val="333333"/>
            <w:sz w:val="23"/>
            <w:szCs w:val="23"/>
            <w:bdr w:val="none" w:sz="0" w:space="0" w:color="auto" w:frame="1"/>
          </w:rPr>
          <w:t>RCA</w:t>
        </w:r>
        <w:r w:rsidRPr="00910E53">
          <w:rPr>
            <w:rStyle w:val="Lienhypertexte"/>
            <w:rFonts w:ascii="inherit" w:hAnsi="inherit"/>
            <w:color w:val="333333"/>
            <w:sz w:val="23"/>
            <w:szCs w:val="23"/>
            <w:bdr w:val="none" w:sz="0" w:space="0" w:color="auto" w:frame="1"/>
          </w:rPr>
          <w:t xml:space="preserve"> / </w:t>
        </w:r>
        <w:proofErr w:type="spellStart"/>
        <w:r w:rsidRPr="00910E53">
          <w:rPr>
            <w:rStyle w:val="Lienhypertexte"/>
            <w:rFonts w:ascii="inherit" w:hAnsi="inherit"/>
            <w:color w:val="333333"/>
            <w:sz w:val="23"/>
            <w:szCs w:val="23"/>
            <w:bdr w:val="none" w:sz="0" w:space="0" w:color="auto" w:frame="1"/>
          </w:rPr>
          <w:t>cinch</w:t>
        </w:r>
        <w:proofErr w:type="spellEnd"/>
      </w:hyperlink>
      <w:r w:rsidRPr="00910E53">
        <w:t> jaunes qui permettent de relier une source à un téléviseur. Il existe néanmoins de nombreuses variations de ce câble, avec un connecteur jack ou propriétaire d’un côté par exemple, dont le but est de relier des caméscopes, des appareils photo ou des “action cam”… à un téléviseur.</w:t>
      </w:r>
    </w:p>
    <w:p w14:paraId="67B2B26F" w14:textId="3D23E11F" w:rsidR="008B7AAB" w:rsidRPr="00910E53" w:rsidRDefault="008B7AAB" w:rsidP="00D94603">
      <w:r w:rsidRPr="00910E53">
        <w:t>Généralement, le format est de type 4:3 et la résolution est de </w:t>
      </w:r>
      <w:r w:rsidRPr="00910E53">
        <w:rPr>
          <w:rStyle w:val="lev"/>
          <w:rFonts w:ascii="inherit" w:hAnsi="inherit"/>
          <w:sz w:val="23"/>
          <w:szCs w:val="23"/>
          <w:bdr w:val="none" w:sz="0" w:space="0" w:color="auto" w:frame="1"/>
        </w:rPr>
        <w:t>480i60</w:t>
      </w:r>
      <w:r w:rsidRPr="00910E53">
        <w:t> (</w:t>
      </w:r>
      <w:hyperlink r:id="rId54" w:tgtFrame="_blank" w:history="1">
        <w:r w:rsidRPr="00910E53">
          <w:rPr>
            <w:rStyle w:val="Lienhypertexte"/>
            <w:rFonts w:ascii="inherit" w:hAnsi="inherit"/>
            <w:color w:val="333333"/>
            <w:sz w:val="23"/>
            <w:szCs w:val="23"/>
            <w:bdr w:val="none" w:sz="0" w:space="0" w:color="auto" w:frame="1"/>
          </w:rPr>
          <w:t>NTSC</w:t>
        </w:r>
      </w:hyperlink>
      <w:r w:rsidRPr="00910E53">
        <w:t>) ou </w:t>
      </w:r>
      <w:r w:rsidRPr="00910E53">
        <w:rPr>
          <w:rStyle w:val="lev"/>
          <w:rFonts w:ascii="inherit" w:hAnsi="inherit"/>
          <w:sz w:val="23"/>
          <w:szCs w:val="23"/>
          <w:bdr w:val="none" w:sz="0" w:space="0" w:color="auto" w:frame="1"/>
        </w:rPr>
        <w:t>576i50</w:t>
      </w:r>
      <w:r w:rsidRPr="00910E53">
        <w:t> (</w:t>
      </w:r>
      <w:hyperlink r:id="rId55" w:tgtFrame="_blank" w:history="1">
        <w:r w:rsidRPr="00910E53">
          <w:rPr>
            <w:rStyle w:val="Lienhypertexte"/>
            <w:rFonts w:ascii="inherit" w:hAnsi="inherit"/>
            <w:color w:val="333333"/>
            <w:sz w:val="23"/>
            <w:szCs w:val="23"/>
            <w:bdr w:val="none" w:sz="0" w:space="0" w:color="auto" w:frame="1"/>
          </w:rPr>
          <w:t>PAL</w:t>
        </w:r>
      </w:hyperlink>
      <w:r w:rsidRPr="00910E53">
        <w:t> / </w:t>
      </w:r>
      <w:hyperlink r:id="rId56" w:tgtFrame="_blank" w:history="1">
        <w:r w:rsidRPr="00910E53">
          <w:rPr>
            <w:rStyle w:val="Lienhypertexte"/>
            <w:rFonts w:ascii="inherit" w:hAnsi="inherit"/>
            <w:color w:val="333333"/>
            <w:sz w:val="23"/>
            <w:szCs w:val="23"/>
            <w:bdr w:val="none" w:sz="0" w:space="0" w:color="auto" w:frame="1"/>
          </w:rPr>
          <w:t>SECAM</w:t>
        </w:r>
      </w:hyperlink>
      <w:r w:rsidRPr="00910E53">
        <w:t>). Ces câbles composites jaunes sont souvent accompagnés de 2 autres câbles identiques (rouge et blanc) dont le but est de transporter le signal audio stéréo (droite et gauche).</w:t>
      </w:r>
    </w:p>
    <w:p w14:paraId="4D742CAE" w14:textId="24803E93" w:rsidR="008B7AAB" w:rsidRPr="00910E53" w:rsidRDefault="00000000" w:rsidP="00D94603">
      <w:pPr>
        <w:pStyle w:val="Titre4"/>
      </w:pPr>
      <w:hyperlink r:id="rId57" w:tgtFrame="_blank" w:history="1">
        <w:r w:rsidR="008B7AAB" w:rsidRPr="00910E53">
          <w:rPr>
            <w:rStyle w:val="Lienhypertexte"/>
          </w:rPr>
          <w:t>Connecteur S-Vidéo : prise et port</w:t>
        </w:r>
      </w:hyperlink>
    </w:p>
    <w:p w14:paraId="7CE2FFAD" w14:textId="77777777" w:rsidR="008B7AAB" w:rsidRPr="00910E53" w:rsidRDefault="008B7AAB" w:rsidP="008B7AAB">
      <w:pPr>
        <w:pStyle w:val="NormalWeb"/>
        <w:spacing w:before="0" w:beforeAutospacing="0" w:after="300"/>
        <w:textAlignment w:val="baseline"/>
        <w:rPr>
          <w:rFonts w:ascii="inherit" w:hAnsi="inherit"/>
          <w:sz w:val="23"/>
          <w:szCs w:val="23"/>
        </w:rPr>
      </w:pPr>
      <w:r w:rsidRPr="00910E53">
        <w:rPr>
          <w:rFonts w:ascii="inherit" w:hAnsi="inherit"/>
          <w:noProof/>
          <w:sz w:val="23"/>
          <w:szCs w:val="23"/>
        </w:rPr>
        <w:drawing>
          <wp:inline distT="0" distB="0" distL="0" distR="0" wp14:anchorId="22095E2E" wp14:editId="5C6EC873">
            <wp:extent cx="5760085" cy="3703955"/>
            <wp:effectExtent l="0" t="0" r="0" b="0"/>
            <wp:docPr id="8" name="Image 8" descr="Connecteur S-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nnecteur S-Video"/>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085" cy="3703955"/>
                    </a:xfrm>
                    <a:prstGeom prst="rect">
                      <a:avLst/>
                    </a:prstGeom>
                    <a:noFill/>
                    <a:ln>
                      <a:noFill/>
                    </a:ln>
                  </pic:spPr>
                </pic:pic>
              </a:graphicData>
            </a:graphic>
          </wp:inline>
        </w:drawing>
      </w:r>
    </w:p>
    <w:p w14:paraId="2B778257" w14:textId="3B5C95AE" w:rsidR="008B7AAB" w:rsidRPr="00910E53" w:rsidRDefault="008B7AAB" w:rsidP="00D94603">
      <w:r w:rsidRPr="00910E53">
        <w:t>Contrairement au signal composite, le signal S-Vidéo (ou Y/C) </w:t>
      </w:r>
      <w:r w:rsidRPr="00910E53">
        <w:rPr>
          <w:rStyle w:val="lev"/>
          <w:rFonts w:ascii="inherit" w:hAnsi="inherit"/>
          <w:sz w:val="23"/>
          <w:szCs w:val="23"/>
          <w:bdr w:val="none" w:sz="0" w:space="0" w:color="auto" w:frame="1"/>
        </w:rPr>
        <w:t>analogique</w:t>
      </w:r>
      <w:r w:rsidRPr="00910E53">
        <w:t> transporte la </w:t>
      </w:r>
      <w:hyperlink r:id="rId59" w:history="1">
        <w:r w:rsidRPr="00910E53">
          <w:rPr>
            <w:rStyle w:val="Lienhypertexte"/>
            <w:rFonts w:ascii="inherit" w:hAnsi="inherit"/>
            <w:color w:val="333333"/>
            <w:sz w:val="23"/>
            <w:szCs w:val="23"/>
            <w:bdr w:val="none" w:sz="0" w:space="0" w:color="auto" w:frame="1"/>
          </w:rPr>
          <w:t>luminance</w:t>
        </w:r>
      </w:hyperlink>
      <w:r w:rsidRPr="00910E53">
        <w:t> (noir et blanc : Y) et la </w:t>
      </w:r>
      <w:hyperlink r:id="rId60" w:history="1">
        <w:r w:rsidRPr="00910E53">
          <w:rPr>
            <w:rStyle w:val="Lienhypertexte"/>
            <w:rFonts w:ascii="inherit" w:hAnsi="inherit"/>
            <w:color w:val="333333"/>
            <w:sz w:val="23"/>
            <w:szCs w:val="23"/>
            <w:bdr w:val="none" w:sz="0" w:space="0" w:color="auto" w:frame="1"/>
          </w:rPr>
          <w:t>chrominance</w:t>
        </w:r>
      </w:hyperlink>
      <w:r w:rsidRPr="00910E53">
        <w:t> (couleur : C) sur deux canaux différents afin d’améliorer la </w:t>
      </w:r>
      <w:r w:rsidRPr="00910E53">
        <w:rPr>
          <w:rStyle w:val="lev"/>
          <w:rFonts w:ascii="inherit" w:hAnsi="inherit"/>
          <w:sz w:val="23"/>
          <w:szCs w:val="23"/>
          <w:bdr w:val="none" w:sz="0" w:space="0" w:color="auto" w:frame="1"/>
        </w:rPr>
        <w:t>qualité</w:t>
      </w:r>
      <w:r w:rsidRPr="00910E53">
        <w:t> du signal. Les câbles possèdent deux connecteurs S-Vidéo, ils permettent généralement de relier une source (magnétoscope, lecteur DVD, camescope, appareil photo, ordinateur…) à un téléviseur. Même si la résolution reste la même qu’avec un signal composite l’image est beaucoup plus </w:t>
      </w:r>
      <w:r w:rsidRPr="00910E53">
        <w:rPr>
          <w:rStyle w:val="lev"/>
          <w:rFonts w:ascii="inherit" w:hAnsi="inherit"/>
          <w:sz w:val="23"/>
          <w:szCs w:val="23"/>
          <w:bdr w:val="none" w:sz="0" w:space="0" w:color="auto" w:frame="1"/>
        </w:rPr>
        <w:t>nette</w:t>
      </w:r>
      <w:r w:rsidRPr="00910E53">
        <w:t>.</w:t>
      </w:r>
    </w:p>
    <w:p w14:paraId="22D00C10" w14:textId="69E70ECC" w:rsidR="008B7AAB" w:rsidRPr="00910E53" w:rsidRDefault="00000000" w:rsidP="00D94603">
      <w:pPr>
        <w:pStyle w:val="Titre4"/>
      </w:pPr>
      <w:hyperlink r:id="rId61" w:tgtFrame="_blank" w:history="1">
        <w:r w:rsidR="008B7AAB" w:rsidRPr="00910E53">
          <w:rPr>
            <w:rStyle w:val="Lienhypertexte"/>
          </w:rPr>
          <w:t>Connecteur Component (RGB / YPbPr) : prise et port</w:t>
        </w:r>
      </w:hyperlink>
    </w:p>
    <w:p w14:paraId="226B8E17" w14:textId="77777777" w:rsidR="008B7AAB" w:rsidRPr="00910E53" w:rsidRDefault="008B7AAB" w:rsidP="008B7AAB">
      <w:pPr>
        <w:pStyle w:val="NormalWeb"/>
        <w:spacing w:before="0" w:beforeAutospacing="0" w:after="300"/>
        <w:textAlignment w:val="baseline"/>
        <w:rPr>
          <w:rFonts w:ascii="inherit" w:hAnsi="inherit"/>
          <w:sz w:val="23"/>
          <w:szCs w:val="23"/>
        </w:rPr>
      </w:pPr>
      <w:r w:rsidRPr="00910E53">
        <w:rPr>
          <w:rFonts w:ascii="inherit" w:hAnsi="inherit"/>
          <w:noProof/>
          <w:sz w:val="23"/>
          <w:szCs w:val="23"/>
        </w:rPr>
        <w:drawing>
          <wp:inline distT="0" distB="0" distL="0" distR="0" wp14:anchorId="210CD765" wp14:editId="04AFFB96">
            <wp:extent cx="5760085" cy="3916680"/>
            <wp:effectExtent l="0" t="0" r="0" b="7620"/>
            <wp:docPr id="7" name="Image 7" descr="Connecteur Component video - RCA / ci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necteur Component video - RCA / cinch"/>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085" cy="3916680"/>
                    </a:xfrm>
                    <a:prstGeom prst="rect">
                      <a:avLst/>
                    </a:prstGeom>
                    <a:noFill/>
                    <a:ln>
                      <a:noFill/>
                    </a:ln>
                  </pic:spPr>
                </pic:pic>
              </a:graphicData>
            </a:graphic>
          </wp:inline>
        </w:drawing>
      </w:r>
    </w:p>
    <w:p w14:paraId="1336DEC0" w14:textId="3C5CCBE2" w:rsidR="008B7AAB" w:rsidRPr="00910E53" w:rsidRDefault="008B7AAB" w:rsidP="00D94603">
      <w:r w:rsidRPr="00910E53">
        <w:t>Le signal vidéo Component permet de transporter un signal vidéo </w:t>
      </w:r>
      <w:r w:rsidRPr="00910E53">
        <w:rPr>
          <w:rStyle w:val="lev"/>
          <w:rFonts w:ascii="inherit" w:hAnsi="inherit"/>
          <w:sz w:val="23"/>
          <w:szCs w:val="23"/>
          <w:bdr w:val="none" w:sz="0" w:space="0" w:color="auto" w:frame="1"/>
        </w:rPr>
        <w:t>analogique</w:t>
      </w:r>
      <w:r w:rsidRPr="00910E53">
        <w:t> sur </w:t>
      </w:r>
      <w:r w:rsidRPr="00910E53">
        <w:rPr>
          <w:rStyle w:val="lev"/>
          <w:rFonts w:ascii="inherit" w:hAnsi="inherit"/>
          <w:sz w:val="23"/>
          <w:szCs w:val="23"/>
          <w:bdr w:val="none" w:sz="0" w:space="0" w:color="auto" w:frame="1"/>
        </w:rPr>
        <w:t>3 canaux différents</w:t>
      </w:r>
      <w:r w:rsidRPr="00910E53">
        <w:t> contrairement au signal </w:t>
      </w:r>
      <w:hyperlink r:id="rId63" w:anchor="connecteur-composite-prise-et-port" w:history="1">
        <w:r w:rsidRPr="00910E53">
          <w:rPr>
            <w:rStyle w:val="Lienhypertexte"/>
            <w:rFonts w:ascii="inherit" w:hAnsi="inherit"/>
            <w:color w:val="333333"/>
            <w:sz w:val="23"/>
            <w:szCs w:val="23"/>
            <w:bdr w:val="none" w:sz="0" w:space="0" w:color="auto" w:frame="1"/>
          </w:rPr>
          <w:t>Composite (1 canal)</w:t>
        </w:r>
      </w:hyperlink>
      <w:r w:rsidRPr="00910E53">
        <w:t> et au signal </w:t>
      </w:r>
      <w:hyperlink r:id="rId64" w:anchor="connecteur-s-video-prise-et-port" w:history="1">
        <w:r w:rsidRPr="00910E53">
          <w:rPr>
            <w:rStyle w:val="Lienhypertexte"/>
            <w:rFonts w:ascii="inherit" w:hAnsi="inherit"/>
            <w:color w:val="333333"/>
            <w:sz w:val="23"/>
            <w:szCs w:val="23"/>
            <w:bdr w:val="none" w:sz="0" w:space="0" w:color="auto" w:frame="1"/>
          </w:rPr>
          <w:t>S-Vidéo (2 canaux)</w:t>
        </w:r>
      </w:hyperlink>
      <w:r w:rsidRPr="00910E53">
        <w:t>. Cette division du signal sur 3 prises </w:t>
      </w:r>
      <w:hyperlink r:id="rId65" w:tgtFrame="_blank" w:history="1">
        <w:r w:rsidRPr="00910E53">
          <w:rPr>
            <w:rStyle w:val="lev"/>
            <w:rFonts w:ascii="inherit" w:hAnsi="inherit"/>
            <w:color w:val="333333"/>
            <w:sz w:val="23"/>
            <w:szCs w:val="23"/>
            <w:bdr w:val="none" w:sz="0" w:space="0" w:color="auto" w:frame="1"/>
          </w:rPr>
          <w:t>RCA</w:t>
        </w:r>
        <w:r w:rsidRPr="00910E53">
          <w:rPr>
            <w:rStyle w:val="Lienhypertexte"/>
            <w:rFonts w:ascii="inherit" w:hAnsi="inherit"/>
            <w:color w:val="333333"/>
            <w:sz w:val="23"/>
            <w:szCs w:val="23"/>
            <w:bdr w:val="none" w:sz="0" w:space="0" w:color="auto" w:frame="1"/>
          </w:rPr>
          <w:t xml:space="preserve"> / </w:t>
        </w:r>
        <w:proofErr w:type="spellStart"/>
        <w:r w:rsidRPr="00910E53">
          <w:rPr>
            <w:rStyle w:val="Lienhypertexte"/>
            <w:rFonts w:ascii="inherit" w:hAnsi="inherit"/>
            <w:color w:val="333333"/>
            <w:sz w:val="23"/>
            <w:szCs w:val="23"/>
            <w:bdr w:val="none" w:sz="0" w:space="0" w:color="auto" w:frame="1"/>
          </w:rPr>
          <w:t>cinch</w:t>
        </w:r>
        <w:proofErr w:type="spellEnd"/>
      </w:hyperlink>
      <w:r w:rsidRPr="00910E53">
        <w:t> permet d’améliorer encore la qualité (netteté, couleurs) et même d’afficher de la </w:t>
      </w:r>
      <w:r w:rsidRPr="00910E53">
        <w:rPr>
          <w:rStyle w:val="lev"/>
          <w:rFonts w:ascii="inherit" w:hAnsi="inherit"/>
          <w:sz w:val="23"/>
          <w:szCs w:val="23"/>
          <w:bdr w:val="none" w:sz="0" w:space="0" w:color="auto" w:frame="1"/>
        </w:rPr>
        <w:t>haute définition</w:t>
      </w:r>
      <w:r w:rsidRPr="00910E53">
        <w:t>. Il existe deux modes de fonctionnement avec un câble Component :</w:t>
      </w:r>
    </w:p>
    <w:p w14:paraId="3B0C2FC9" w14:textId="365E7910" w:rsidR="008B7AAB" w:rsidRPr="00910E53" w:rsidRDefault="00000000" w:rsidP="00D94603">
      <w:pPr>
        <w:pStyle w:val="Puce"/>
      </w:pPr>
      <w:hyperlink r:id="rId66" w:anchor="yuv-ycbcr-le-signal-qui-separe-luminance-et-chrominance" w:history="1">
        <w:proofErr w:type="spellStart"/>
        <w:r w:rsidR="008B7AAB" w:rsidRPr="00910E53">
          <w:rPr>
            <w:rStyle w:val="lev"/>
            <w:rFonts w:ascii="inherit" w:hAnsi="inherit"/>
            <w:color w:val="333333"/>
            <w:sz w:val="23"/>
            <w:szCs w:val="23"/>
            <w:bdr w:val="none" w:sz="0" w:space="0" w:color="auto" w:frame="1"/>
          </w:rPr>
          <w:t>YPbPr</w:t>
        </w:r>
        <w:proofErr w:type="spellEnd"/>
        <w:r w:rsidR="008B7AAB" w:rsidRPr="00910E53">
          <w:rPr>
            <w:rStyle w:val="Lienhypertexte"/>
            <w:rFonts w:ascii="inherit" w:hAnsi="inherit"/>
            <w:color w:val="333333"/>
            <w:sz w:val="23"/>
            <w:szCs w:val="23"/>
            <w:bdr w:val="none" w:sz="0" w:space="0" w:color="auto" w:frame="1"/>
          </w:rPr>
          <w:t> (YUV)</w:t>
        </w:r>
      </w:hyperlink>
      <w:r w:rsidR="008B7AAB" w:rsidRPr="00910E53">
        <w:t> : 1 canal pour la </w:t>
      </w:r>
      <w:hyperlink r:id="rId67" w:history="1">
        <w:r w:rsidR="008B7AAB" w:rsidRPr="00910E53">
          <w:rPr>
            <w:rStyle w:val="Lienhypertexte"/>
            <w:rFonts w:ascii="inherit" w:hAnsi="inherit"/>
            <w:color w:val="333333"/>
            <w:sz w:val="23"/>
            <w:szCs w:val="23"/>
            <w:bdr w:val="none" w:sz="0" w:space="0" w:color="auto" w:frame="1"/>
          </w:rPr>
          <w:t>luminance</w:t>
        </w:r>
      </w:hyperlink>
      <w:r w:rsidR="008B7AAB" w:rsidRPr="00910E53">
        <w:t> (noir et blanc) et 2 canaux de couleurs (bleu et rouge) pour la </w:t>
      </w:r>
      <w:hyperlink r:id="rId68" w:history="1">
        <w:r w:rsidR="008B7AAB" w:rsidRPr="00910E53">
          <w:rPr>
            <w:rStyle w:val="Lienhypertexte"/>
            <w:rFonts w:ascii="inherit" w:hAnsi="inherit"/>
            <w:color w:val="333333"/>
            <w:sz w:val="23"/>
            <w:szCs w:val="23"/>
            <w:bdr w:val="none" w:sz="0" w:space="0" w:color="auto" w:frame="1"/>
          </w:rPr>
          <w:t>chrominance</w:t>
        </w:r>
      </w:hyperlink>
    </w:p>
    <w:p w14:paraId="5D920929" w14:textId="77777777" w:rsidR="008B7AAB" w:rsidRPr="00910E53" w:rsidRDefault="008B7AAB" w:rsidP="00D94603">
      <w:pPr>
        <w:pStyle w:val="Puce"/>
      </w:pPr>
      <w:r w:rsidRPr="00910E53">
        <w:rPr>
          <w:rStyle w:val="lev"/>
          <w:rFonts w:ascii="inherit" w:hAnsi="inherit"/>
          <w:sz w:val="23"/>
          <w:szCs w:val="23"/>
          <w:bdr w:val="none" w:sz="0" w:space="0" w:color="auto" w:frame="1"/>
        </w:rPr>
        <w:t>RGB</w:t>
      </w:r>
      <w:r w:rsidRPr="00910E53">
        <w:t> (RVB): 1 canal pour le rouge, 1 canal pour le vert et 1 canal pour le bleu</w:t>
      </w:r>
    </w:p>
    <w:p w14:paraId="46764D40" w14:textId="655B8C94" w:rsidR="008B7AAB" w:rsidRPr="00910E53" w:rsidRDefault="008B7AAB" w:rsidP="00D94603">
      <w:r w:rsidRPr="00910E53">
        <w:t>Le signal RGB (via Component ou via </w:t>
      </w:r>
      <w:hyperlink r:id="rId69" w:anchor="connecteur-vga-prise-et-port" w:history="1">
        <w:r w:rsidRPr="00910E53">
          <w:rPr>
            <w:rStyle w:val="Lienhypertexte"/>
            <w:rFonts w:ascii="inherit" w:hAnsi="inherit"/>
            <w:color w:val="333333"/>
            <w:sz w:val="23"/>
            <w:szCs w:val="23"/>
            <w:bdr w:val="none" w:sz="0" w:space="0" w:color="auto" w:frame="1"/>
          </w:rPr>
          <w:t>VGA</w:t>
        </w:r>
      </w:hyperlink>
      <w:r w:rsidRPr="00910E53">
        <w:t>) reste le meilleur moyen de visionner une </w:t>
      </w:r>
      <w:r w:rsidRPr="00910E53">
        <w:rPr>
          <w:rStyle w:val="lev"/>
          <w:rFonts w:ascii="inherit" w:hAnsi="inherit"/>
          <w:sz w:val="23"/>
          <w:szCs w:val="23"/>
          <w:bdr w:val="none" w:sz="0" w:space="0" w:color="auto" w:frame="1"/>
        </w:rPr>
        <w:t>source analogique</w:t>
      </w:r>
      <w:r w:rsidRPr="00910E53">
        <w:t>. Néanmoins il est de moins en moins présents sur nos lecteurs ou nos télévisions depuis l’arrivée des contenus / </w:t>
      </w:r>
      <w:hyperlink r:id="rId70" w:anchor="connecteurs-videos-numeriques-prises-et-ports" w:history="1">
        <w:r w:rsidRPr="00910E53">
          <w:rPr>
            <w:rStyle w:val="Lienhypertexte"/>
            <w:rFonts w:ascii="inherit" w:hAnsi="inherit"/>
            <w:color w:val="333333"/>
            <w:sz w:val="23"/>
            <w:szCs w:val="23"/>
            <w:bdr w:val="none" w:sz="0" w:space="0" w:color="auto" w:frame="1"/>
          </w:rPr>
          <w:t>connecteurs numériques</w:t>
        </w:r>
      </w:hyperlink>
      <w:r w:rsidRPr="00910E53">
        <w:t> qui offrent une qualité encore plus élevée.</w:t>
      </w:r>
    </w:p>
    <w:p w14:paraId="437E648B" w14:textId="042CE5C8" w:rsidR="008B7AAB" w:rsidRPr="00910E53" w:rsidRDefault="00000000" w:rsidP="00D94603">
      <w:pPr>
        <w:pStyle w:val="Titre4"/>
      </w:pPr>
      <w:hyperlink r:id="rId71" w:tgtFrame="_blank" w:history="1">
        <w:r w:rsidR="008B7AAB" w:rsidRPr="00910E53">
          <w:rPr>
            <w:rStyle w:val="Lienhypertexte"/>
          </w:rPr>
          <w:t>Connecteur Péritel : prise et port</w:t>
        </w:r>
      </w:hyperlink>
    </w:p>
    <w:p w14:paraId="62E40F98" w14:textId="77777777" w:rsidR="008B7AAB" w:rsidRPr="00910E53" w:rsidRDefault="008B7AAB" w:rsidP="008B7AAB">
      <w:pPr>
        <w:pStyle w:val="NormalWeb"/>
        <w:spacing w:before="0" w:beforeAutospacing="0" w:after="300"/>
        <w:textAlignment w:val="baseline"/>
        <w:rPr>
          <w:rFonts w:ascii="inherit" w:hAnsi="inherit"/>
          <w:sz w:val="23"/>
          <w:szCs w:val="23"/>
        </w:rPr>
      </w:pPr>
      <w:r w:rsidRPr="00910E53">
        <w:rPr>
          <w:rFonts w:ascii="inherit" w:hAnsi="inherit"/>
          <w:noProof/>
          <w:sz w:val="23"/>
          <w:szCs w:val="23"/>
        </w:rPr>
        <w:drawing>
          <wp:inline distT="0" distB="0" distL="0" distR="0" wp14:anchorId="6E535E50" wp14:editId="0F562571">
            <wp:extent cx="5760085" cy="3594100"/>
            <wp:effectExtent l="0" t="0" r="0" b="6350"/>
            <wp:docPr id="6" name="Image 6" descr="Connecteur Peri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nnecteur Peritel"/>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085" cy="3594100"/>
                    </a:xfrm>
                    <a:prstGeom prst="rect">
                      <a:avLst/>
                    </a:prstGeom>
                    <a:noFill/>
                    <a:ln>
                      <a:noFill/>
                    </a:ln>
                  </pic:spPr>
                </pic:pic>
              </a:graphicData>
            </a:graphic>
          </wp:inline>
        </w:drawing>
      </w:r>
    </w:p>
    <w:p w14:paraId="62373806" w14:textId="21A5E2F2" w:rsidR="008B7AAB" w:rsidRPr="00910E53" w:rsidRDefault="008B7AAB" w:rsidP="00D94603">
      <w:r w:rsidRPr="00910E53">
        <w:t>L’objectif du câble Péritélévision était de transporter à la fois un </w:t>
      </w:r>
      <w:r w:rsidRPr="00910E53">
        <w:rPr>
          <w:rStyle w:val="lev"/>
          <w:rFonts w:ascii="inherit" w:hAnsi="inherit"/>
          <w:sz w:val="23"/>
          <w:szCs w:val="23"/>
          <w:bdr w:val="none" w:sz="0" w:space="0" w:color="auto" w:frame="1"/>
        </w:rPr>
        <w:t>signal vidéo et un signal audio</w:t>
      </w:r>
      <w:r w:rsidRPr="00910E53">
        <w:t>. Avec ces nombreuses broches, ce connecteur est capable de transporter tous les types de signaux analogiques possibles (</w:t>
      </w:r>
      <w:hyperlink r:id="rId73" w:anchor="connecteur-composite-prise-et-port" w:history="1">
        <w:r w:rsidRPr="00910E53">
          <w:rPr>
            <w:rStyle w:val="Lienhypertexte"/>
            <w:rFonts w:ascii="inherit" w:hAnsi="inherit"/>
            <w:color w:val="333333"/>
            <w:sz w:val="23"/>
            <w:szCs w:val="23"/>
            <w:bdr w:val="none" w:sz="0" w:space="0" w:color="auto" w:frame="1"/>
          </w:rPr>
          <w:t>Composite</w:t>
        </w:r>
      </w:hyperlink>
      <w:r w:rsidRPr="00910E53">
        <w:t>, </w:t>
      </w:r>
      <w:hyperlink r:id="rId74" w:anchor="connecteur-s-video-prise-et-port" w:history="1">
        <w:r w:rsidRPr="00910E53">
          <w:rPr>
            <w:rStyle w:val="Lienhypertexte"/>
            <w:rFonts w:ascii="inherit" w:hAnsi="inherit"/>
            <w:color w:val="333333"/>
            <w:sz w:val="23"/>
            <w:szCs w:val="23"/>
            <w:bdr w:val="none" w:sz="0" w:space="0" w:color="auto" w:frame="1"/>
          </w:rPr>
          <w:t>S-</w:t>
        </w:r>
        <w:proofErr w:type="spellStart"/>
        <w:r w:rsidRPr="00910E53">
          <w:rPr>
            <w:rStyle w:val="Lienhypertexte"/>
            <w:rFonts w:ascii="inherit" w:hAnsi="inherit"/>
            <w:color w:val="333333"/>
            <w:sz w:val="23"/>
            <w:szCs w:val="23"/>
            <w:bdr w:val="none" w:sz="0" w:space="0" w:color="auto" w:frame="1"/>
          </w:rPr>
          <w:t>Video</w:t>
        </w:r>
        <w:proofErr w:type="spellEnd"/>
      </w:hyperlink>
      <w:r w:rsidRPr="00910E53">
        <w:t>, </w:t>
      </w:r>
      <w:hyperlink r:id="rId75" w:anchor="connecteur-component-rgb-ypbpr-prise-et-port" w:history="1">
        <w:r w:rsidRPr="00910E53">
          <w:rPr>
            <w:rStyle w:val="Lienhypertexte"/>
            <w:rFonts w:ascii="inherit" w:hAnsi="inherit"/>
            <w:color w:val="333333"/>
            <w:sz w:val="23"/>
            <w:szCs w:val="23"/>
            <w:bdr w:val="none" w:sz="0" w:space="0" w:color="auto" w:frame="1"/>
          </w:rPr>
          <w:t xml:space="preserve">Component </w:t>
        </w:r>
        <w:proofErr w:type="spellStart"/>
        <w:r w:rsidRPr="00910E53">
          <w:rPr>
            <w:rStyle w:val="Lienhypertexte"/>
            <w:rFonts w:ascii="inherit" w:hAnsi="inherit"/>
            <w:color w:val="333333"/>
            <w:sz w:val="23"/>
            <w:szCs w:val="23"/>
            <w:bdr w:val="none" w:sz="0" w:space="0" w:color="auto" w:frame="1"/>
          </w:rPr>
          <w:t>YPbPr</w:t>
        </w:r>
        <w:proofErr w:type="spellEnd"/>
      </w:hyperlink>
      <w:r w:rsidRPr="00910E53">
        <w:t>, </w:t>
      </w:r>
      <w:hyperlink r:id="rId76" w:anchor="connecteur-component-rgb-ypbpr-prise-et-port" w:history="1">
        <w:r w:rsidRPr="00910E53">
          <w:rPr>
            <w:rStyle w:val="Lienhypertexte"/>
            <w:rFonts w:ascii="inherit" w:hAnsi="inherit"/>
            <w:color w:val="333333"/>
            <w:sz w:val="23"/>
            <w:szCs w:val="23"/>
            <w:bdr w:val="none" w:sz="0" w:space="0" w:color="auto" w:frame="1"/>
          </w:rPr>
          <w:t>Component RGB</w:t>
        </w:r>
      </w:hyperlink>
      <w:r w:rsidRPr="00910E53">
        <w:t>) voilà pourquoi il existe des adaptateurs péritels de toutes les sortes.</w:t>
      </w:r>
    </w:p>
    <w:p w14:paraId="7B6D170B" w14:textId="740013C9" w:rsidR="008B7AAB" w:rsidRPr="00910E53" w:rsidRDefault="008B7AAB" w:rsidP="00D94603">
      <w:r w:rsidRPr="00910E53">
        <w:t>On retrouvait principalement ces connecteurs sur nos magnétoscopes, caméscopes, lecteurs de DVD, consoles de jeux et nos télévisions. Il est évidemment de moins en moins présents de nos jours puisque le </w:t>
      </w:r>
      <w:hyperlink r:id="rId77" w:anchor="connecteur-hdmi-prise-et-port" w:history="1">
        <w:r w:rsidRPr="00910E53">
          <w:rPr>
            <w:rStyle w:val="Lienhypertexte"/>
            <w:rFonts w:ascii="inherit" w:hAnsi="inherit"/>
            <w:color w:val="333333"/>
            <w:sz w:val="23"/>
            <w:szCs w:val="23"/>
            <w:bdr w:val="none" w:sz="0" w:space="0" w:color="auto" w:frame="1"/>
          </w:rPr>
          <w:t>HDMI</w:t>
        </w:r>
      </w:hyperlink>
      <w:r w:rsidRPr="00910E53">
        <w:t> s’est imposé comme l’alternative numérique.</w:t>
      </w:r>
    </w:p>
    <w:p w14:paraId="2319EB2C" w14:textId="4203F6DD" w:rsidR="008B7AAB" w:rsidRPr="00910E53" w:rsidRDefault="00000000" w:rsidP="00D94603">
      <w:pPr>
        <w:pStyle w:val="Titre4"/>
      </w:pPr>
      <w:hyperlink r:id="rId78" w:tgtFrame="_blank" w:history="1">
        <w:r w:rsidR="008B7AAB" w:rsidRPr="00910E53">
          <w:rPr>
            <w:rStyle w:val="Lienhypertexte"/>
          </w:rPr>
          <w:t>Connecteur VGA : prise et port</w:t>
        </w:r>
      </w:hyperlink>
    </w:p>
    <w:p w14:paraId="345FB94C" w14:textId="77777777" w:rsidR="008B7AAB" w:rsidRPr="00910E53" w:rsidRDefault="008B7AAB" w:rsidP="008B7AAB">
      <w:pPr>
        <w:pStyle w:val="NormalWeb"/>
        <w:spacing w:before="0" w:beforeAutospacing="0" w:after="300"/>
        <w:textAlignment w:val="baseline"/>
        <w:rPr>
          <w:rFonts w:ascii="inherit" w:hAnsi="inherit"/>
          <w:sz w:val="23"/>
          <w:szCs w:val="23"/>
        </w:rPr>
      </w:pPr>
      <w:r w:rsidRPr="00910E53">
        <w:rPr>
          <w:rFonts w:ascii="inherit" w:hAnsi="inherit"/>
          <w:noProof/>
          <w:sz w:val="23"/>
          <w:szCs w:val="23"/>
        </w:rPr>
        <w:drawing>
          <wp:inline distT="0" distB="0" distL="0" distR="0" wp14:anchorId="76E7159F" wp14:editId="1A357019">
            <wp:extent cx="5760085" cy="3599815"/>
            <wp:effectExtent l="0" t="0" r="0" b="635"/>
            <wp:docPr id="4" name="Image 4" descr="Connecteur V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necteur VGA"/>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085" cy="3599815"/>
                    </a:xfrm>
                    <a:prstGeom prst="rect">
                      <a:avLst/>
                    </a:prstGeom>
                    <a:noFill/>
                    <a:ln>
                      <a:noFill/>
                    </a:ln>
                  </pic:spPr>
                </pic:pic>
              </a:graphicData>
            </a:graphic>
          </wp:inline>
        </w:drawing>
      </w:r>
    </w:p>
    <w:p w14:paraId="575468EE" w14:textId="178A7BFF" w:rsidR="008B7AAB" w:rsidRPr="00910E53" w:rsidRDefault="008B7AAB" w:rsidP="009A71F1">
      <w:r w:rsidRPr="00910E53">
        <w:t>Initialement prévu pour le </w:t>
      </w:r>
      <w:hyperlink r:id="rId80" w:tgtFrame="_blank" w:history="1">
        <w:r w:rsidRPr="00910E53">
          <w:rPr>
            <w:rStyle w:val="Lienhypertexte"/>
          </w:rPr>
          <w:t>VGA</w:t>
        </w:r>
      </w:hyperlink>
      <w:r w:rsidRPr="00910E53">
        <w:t> (standard d’affichage pour ordinateurs), les premières résolutions offertes par ce signal analogique étaient de 640 x 480(</w:t>
      </w:r>
      <w:hyperlink r:id="rId81" w:tgtFrame="_blank" w:history="1">
        <w:r w:rsidRPr="00910E53">
          <w:rPr>
            <w:rStyle w:val="Lienhypertexte"/>
          </w:rPr>
          <w:t>VGA</w:t>
        </w:r>
      </w:hyperlink>
      <w:r w:rsidRPr="00910E53">
        <w:t>) mais aujourd’hui elles peuvent aller jusqu’à 1600 x 1200 (</w:t>
      </w:r>
      <w:hyperlink r:id="rId82" w:tgtFrame="_blank" w:history="1">
        <w:r w:rsidRPr="00910E53">
          <w:rPr>
            <w:rStyle w:val="Lienhypertexte"/>
          </w:rPr>
          <w:t>UXGA</w:t>
        </w:r>
      </w:hyperlink>
      <w:r w:rsidRPr="00910E53">
        <w:t>) et même 2048 x 1536 (</w:t>
      </w:r>
      <w:hyperlink r:id="rId83" w:tgtFrame="_blank" w:history="1">
        <w:r w:rsidRPr="00910E53">
          <w:rPr>
            <w:rStyle w:val="Lienhypertexte"/>
          </w:rPr>
          <w:t>QXGA</w:t>
        </w:r>
      </w:hyperlink>
      <w:r w:rsidRPr="00910E53">
        <w:t>).</w:t>
      </w:r>
    </w:p>
    <w:p w14:paraId="5C4A67DF" w14:textId="0C1199F7" w:rsidR="008B7AAB" w:rsidRPr="00910E53" w:rsidRDefault="008B7AAB" w:rsidP="009A71F1">
      <w:r w:rsidRPr="00910E53">
        <w:t>Même si le connecteur VGA (D-</w:t>
      </w:r>
      <w:proofErr w:type="spellStart"/>
      <w:r w:rsidRPr="00910E53">
        <w:t>Sub</w:t>
      </w:r>
      <w:proofErr w:type="spellEnd"/>
      <w:r w:rsidRPr="00910E53">
        <w:t xml:space="preserve"> 15) est fortement concurrencé par les connectiques numériques (</w:t>
      </w:r>
      <w:hyperlink r:id="rId84" w:anchor="connecteur-dvi-prise-et-port" w:history="1">
        <w:r w:rsidRPr="00910E53">
          <w:rPr>
            <w:rStyle w:val="Lienhypertexte"/>
          </w:rPr>
          <w:t>DVI</w:t>
        </w:r>
      </w:hyperlink>
      <w:r w:rsidRPr="00910E53">
        <w:t>, </w:t>
      </w:r>
      <w:hyperlink r:id="rId85" w:anchor="connecteur-hdmi-prise-et-port" w:history="1">
        <w:r w:rsidRPr="00910E53">
          <w:rPr>
            <w:rStyle w:val="Lienhypertexte"/>
          </w:rPr>
          <w:t>HDMI</w:t>
        </w:r>
      </w:hyperlink>
      <w:r w:rsidRPr="00910E53">
        <w:t> ou </w:t>
      </w:r>
      <w:r w:rsidR="00D94603" w:rsidRPr="00910E53">
        <w:t>Display Port</w:t>
      </w:r>
      <w:r w:rsidRPr="00910E53">
        <w:t>) il est encore très répandu sur les PC, ordinateurs portables, vidéoprojecteurs…</w:t>
      </w:r>
    </w:p>
    <w:p w14:paraId="2D7FC80E" w14:textId="1A4C4E28" w:rsidR="005D4FEE" w:rsidRPr="00910E53" w:rsidRDefault="005D4FEE" w:rsidP="005D4FEE">
      <w:pPr>
        <w:pStyle w:val="Remarque"/>
      </w:pPr>
      <w:r w:rsidRPr="00910E53">
        <w:t xml:space="preserve">Les informations concernant les connecteurs vidéos émanent du site : </w:t>
      </w:r>
      <w:hyperlink r:id="rId86" w:history="1">
        <w:r w:rsidRPr="00910E53">
          <w:rPr>
            <w:rStyle w:val="Lienhypertexte"/>
          </w:rPr>
          <w:t>http://www.latelierducable.com</w:t>
        </w:r>
      </w:hyperlink>
      <w:r w:rsidRPr="00910E53">
        <w:t xml:space="preserve"> </w:t>
      </w:r>
    </w:p>
    <w:p w14:paraId="1A2A8619" w14:textId="4212A588" w:rsidR="008B7AAB" w:rsidRDefault="008B7AAB" w:rsidP="008737EE">
      <w:pPr>
        <w:pStyle w:val="Titre3"/>
        <w:rPr>
          <w:u w:color="000000"/>
        </w:rPr>
      </w:pPr>
      <w:bookmarkStart w:id="20" w:name="_Toc5372847"/>
      <w:r w:rsidRPr="00910E53">
        <w:rPr>
          <w:u w:color="000000"/>
        </w:rPr>
        <w:t>Les Audio</w:t>
      </w:r>
      <w:r w:rsidR="008737EE" w:rsidRPr="00910E53">
        <w:rPr>
          <w:u w:color="000000"/>
        </w:rPr>
        <w:t>s</w:t>
      </w:r>
      <w:bookmarkEnd w:id="20"/>
    </w:p>
    <w:p w14:paraId="6D7E60BA" w14:textId="45FC7E0D" w:rsidR="004D5BFD" w:rsidRDefault="004D5BFD" w:rsidP="004D5BFD">
      <w:pPr>
        <w:pStyle w:val="Titre4"/>
        <w:rPr>
          <w:rFonts w:ascii="Arial" w:hAnsi="Arial"/>
        </w:rPr>
      </w:pPr>
      <w:r>
        <w:rPr>
          <w:shd w:val="clear" w:color="auto" w:fill="FFFFFF"/>
        </w:rPr>
        <w:t>Les fiches jacks</w:t>
      </w:r>
    </w:p>
    <w:p w14:paraId="3A58F385" w14:textId="77777777" w:rsidR="004D5BFD" w:rsidRPr="004D5BFD" w:rsidRDefault="004D5BFD" w:rsidP="004D5BFD">
      <w:r>
        <w:rPr>
          <w:shd w:val="clear" w:color="auto" w:fill="FFFFFF"/>
        </w:rPr>
        <w:t>Les fiches jacks existent dans deux diamètres normalisés (3,5 mm ou 6,35 mm) et peuvent être mono ou stéréo. Elles sont aussi appelées connecteurs TS (pour la fiche mono) et TRS (pour la fiche stéréo). En anglais</w:t>
      </w:r>
      <w:r w:rsidRPr="004D5BFD">
        <w:t xml:space="preserve"> ces sigles signifient respectivement Tip-Sleeve et Tip-Ring-Sleeve : ils correspondent aux 2 ou 3 parties que l'on retrouve sur ces fiches (Tip=Pointe, Ring=Bague et Sleeve=manchon).</w:t>
      </w:r>
    </w:p>
    <w:p w14:paraId="1285CABD" w14:textId="77777777" w:rsidR="004D5BFD" w:rsidRPr="004D5BFD" w:rsidRDefault="004D5BFD" w:rsidP="004D5BFD">
      <w:r w:rsidRPr="004D5BFD">
        <w:t>Les brochages de ces connecteurs sont relativement simples car ils ne font intervenir que 2 fils (mono) ou 3 fils (stéréo) comme le montre la figure ci-dessous :</w:t>
      </w:r>
    </w:p>
    <w:p w14:paraId="795E7D85" w14:textId="77777777" w:rsidR="004D5BFD" w:rsidRDefault="004D5BFD" w:rsidP="004D5BFD">
      <w:r w:rsidRPr="004D5BFD">
        <w:rPr>
          <w:noProof/>
        </w:rPr>
        <w:lastRenderedPageBreak/>
        <w:drawing>
          <wp:inline distT="0" distB="0" distL="0" distR="0" wp14:anchorId="4BD0189E" wp14:editId="6B2FEA56">
            <wp:extent cx="1704975" cy="1123950"/>
            <wp:effectExtent l="0" t="0" r="9525" b="0"/>
            <wp:docPr id="31" name="Image 31" descr="https://www.easyzic.com/common/datas/dossiers/10/10/jack-mono-ster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asyzic.com/common/datas/dossiers/10/10/jack-mono-stereo.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04975" cy="1123950"/>
                    </a:xfrm>
                    <a:prstGeom prst="rect">
                      <a:avLst/>
                    </a:prstGeom>
                    <a:noFill/>
                    <a:ln>
                      <a:noFill/>
                    </a:ln>
                  </pic:spPr>
                </pic:pic>
              </a:graphicData>
            </a:graphic>
          </wp:inline>
        </w:drawing>
      </w:r>
      <w:r w:rsidRPr="004D5BFD">
        <w:t> </w:t>
      </w:r>
      <w:r w:rsidRPr="004D5BFD">
        <w:rPr>
          <w:noProof/>
        </w:rPr>
        <w:drawing>
          <wp:inline distT="0" distB="0" distL="0" distR="0" wp14:anchorId="094D4B14" wp14:editId="77472B13">
            <wp:extent cx="2324100" cy="1123950"/>
            <wp:effectExtent l="0" t="0" r="0" b="0"/>
            <wp:docPr id="30" name="Image 30" descr="https://www.easyzic.com/common/datas/dossiers/10/10/jack-branchements-thumb.jpg">
              <a:hlinkClick xmlns:a="http://schemas.openxmlformats.org/drawingml/2006/main" r:id="rId88" tgtFrame="&quot;_blank&quot;" tooltip="&quot;Cliquez pour agran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asyzic.com/common/datas/dossiers/10/10/jack-branchements-thumb.jpg">
                      <a:hlinkClick r:id="rId88" tgtFrame="&quot;_blank&quot;" tooltip="&quot;Cliquez pour agrandir...&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24100" cy="1123950"/>
                    </a:xfrm>
                    <a:prstGeom prst="rect">
                      <a:avLst/>
                    </a:prstGeom>
                    <a:noFill/>
                    <a:ln>
                      <a:noFill/>
                    </a:ln>
                  </pic:spPr>
                </pic:pic>
              </a:graphicData>
            </a:graphic>
          </wp:inline>
        </w:drawing>
      </w:r>
    </w:p>
    <w:p w14:paraId="52AF280D" w14:textId="5F4BC8AD" w:rsidR="004D5BFD" w:rsidRPr="004D5BFD" w:rsidRDefault="004D5BFD" w:rsidP="004D5BFD">
      <w:r w:rsidRPr="004D5BFD">
        <w:t>Différence entre un jack mono et stéréo</w:t>
      </w:r>
    </w:p>
    <w:p w14:paraId="39C58CD3" w14:textId="77777777" w:rsidR="004D5BFD" w:rsidRPr="004D5BFD" w:rsidRDefault="004D5BFD" w:rsidP="004D5BFD">
      <w:r w:rsidRPr="004D5BFD">
        <w:t>Ils sont principalement utilisés pour réaliser les connexions suivantes :</w:t>
      </w:r>
    </w:p>
    <w:p w14:paraId="39E2163A" w14:textId="28774B6A" w:rsidR="004D5BFD" w:rsidRPr="004D5BFD" w:rsidRDefault="004D5BFD" w:rsidP="004D5BFD">
      <w:pPr>
        <w:pStyle w:val="Puce"/>
      </w:pPr>
      <w:r w:rsidRPr="004D5BFD">
        <w:t>Prises casques avec des jacks stéréo de 3,5 mm sur les appareils portatifs (de types baladeurs mp3, etc...)</w:t>
      </w:r>
    </w:p>
    <w:p w14:paraId="68B0C1CD" w14:textId="035C0F73" w:rsidR="004D5BFD" w:rsidRPr="004D5BFD" w:rsidRDefault="004D5BFD" w:rsidP="004D5BFD">
      <w:pPr>
        <w:pStyle w:val="Puce"/>
      </w:pPr>
      <w:r w:rsidRPr="004D5BFD">
        <w:t>Prises casques avec des jacks stéréo de 6,35 mm sur les appareils fixes (amplis hi-fi, tables de mixage...)</w:t>
      </w:r>
    </w:p>
    <w:p w14:paraId="24A081EC" w14:textId="33777604" w:rsidR="004D5BFD" w:rsidRPr="004D5BFD" w:rsidRDefault="004D5BFD" w:rsidP="004D5BFD">
      <w:pPr>
        <w:pStyle w:val="Puce"/>
      </w:pPr>
      <w:r w:rsidRPr="004D5BFD">
        <w:t>Prises micros sur certains amplificateurs et cartes son,</w:t>
      </w:r>
    </w:p>
    <w:p w14:paraId="218F3A0C" w14:textId="24F2E872" w:rsidR="004D5BFD" w:rsidRPr="004D5BFD" w:rsidRDefault="004D5BFD" w:rsidP="004D5BFD">
      <w:pPr>
        <w:pStyle w:val="Puce"/>
      </w:pPr>
      <w:r>
        <w:t>E</w:t>
      </w:r>
      <w:r w:rsidRPr="004D5BFD">
        <w:t>ntrées et sorties lignes de table de mixage et autre appareils audio.</w:t>
      </w:r>
    </w:p>
    <w:p w14:paraId="2451BDC0" w14:textId="15CC1EFB" w:rsidR="004D5BFD" w:rsidRPr="004D5BFD" w:rsidRDefault="004D5BFD" w:rsidP="004D5BFD">
      <w:r w:rsidRPr="004D5BFD">
        <w:t>Les connexions jacks 3.5 mm (aussi appelées mini-jack) sont relativement fragiles et peu fiables. Cette fiche se débranche un peu trop facilement d'où un risque de faux contact. C'est pourquoi elle n'est pas utilisée pour les branchements professionnels. Par contre sa petite taille est bien adaptée aux appareil</w:t>
      </w:r>
      <w:r>
        <w:t>s</w:t>
      </w:r>
      <w:r w:rsidRPr="004D5BFD">
        <w:t xml:space="preserve"> portables grand public.</w:t>
      </w:r>
    </w:p>
    <w:p w14:paraId="6EE94417" w14:textId="5357FE35" w:rsidR="004D5BFD" w:rsidRDefault="004D5BFD" w:rsidP="004D5BFD">
      <w:pPr>
        <w:pStyle w:val="Titre4"/>
        <w:rPr>
          <w:rFonts w:ascii="Arial" w:hAnsi="Arial"/>
        </w:rPr>
      </w:pPr>
      <w:r>
        <w:rPr>
          <w:shd w:val="clear" w:color="auto" w:fill="FFFFFF"/>
        </w:rPr>
        <w:t>Les fiches cinch (ou rca)</w:t>
      </w:r>
    </w:p>
    <w:p w14:paraId="58C0B4CC" w14:textId="77777777" w:rsidR="004D5BFD" w:rsidRDefault="004D5BFD" w:rsidP="004D5BFD">
      <w:r>
        <w:rPr>
          <w:rFonts w:ascii="inherit" w:hAnsi="inherit"/>
          <w:noProof/>
          <w:color w:val="F35B00"/>
        </w:rPr>
        <w:drawing>
          <wp:inline distT="0" distB="0" distL="0" distR="0" wp14:anchorId="75460465" wp14:editId="1AD90A0B">
            <wp:extent cx="952500" cy="962025"/>
            <wp:effectExtent l="0" t="0" r="0" b="9525"/>
            <wp:docPr id="29" name="Image 29" descr="https://www.easyzic.com/common/datas/dossiers/10/10/rca-male-thumb.jpg">
              <a:hlinkClick xmlns:a="http://schemas.openxmlformats.org/drawingml/2006/main" r:id="rId90" tgtFrame="&quot;_blank&quot;" tooltip="&quot;Cliquez pour agran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asyzic.com/common/datas/dossiers/10/10/rca-male-thumb.jpg">
                      <a:hlinkClick r:id="rId90" tgtFrame="&quot;_blank&quot;" tooltip="&quot;Cliquez pour agrandir...&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00" cy="962025"/>
                    </a:xfrm>
                    <a:prstGeom prst="rect">
                      <a:avLst/>
                    </a:prstGeom>
                    <a:noFill/>
                    <a:ln>
                      <a:noFill/>
                    </a:ln>
                  </pic:spPr>
                </pic:pic>
              </a:graphicData>
            </a:graphic>
          </wp:inline>
        </w:drawing>
      </w:r>
      <w:r>
        <w:t> </w:t>
      </w:r>
      <w:r>
        <w:rPr>
          <w:rFonts w:ascii="inherit" w:hAnsi="inherit"/>
          <w:noProof/>
          <w:color w:val="F35B00"/>
        </w:rPr>
        <w:drawing>
          <wp:inline distT="0" distB="0" distL="0" distR="0" wp14:anchorId="1A23977F" wp14:editId="2C2D86EF">
            <wp:extent cx="952500" cy="952500"/>
            <wp:effectExtent l="0" t="0" r="0" b="0"/>
            <wp:docPr id="28" name="Image 28" descr="https://www.easyzic.com/common/datas/dossiers/10/10/rca-femelle-thumb.jpg">
              <a:hlinkClick xmlns:a="http://schemas.openxmlformats.org/drawingml/2006/main" r:id="rId92" tgtFrame="&quot;_blank&quot;" tooltip="&quot;Cliquez pour agran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easyzic.com/common/datas/dossiers/10/10/rca-femelle-thumb.jpg">
                      <a:hlinkClick r:id="rId92" tgtFrame="&quot;_blank&quot;" tooltip="&quot;Cliquez pour agrandir...&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32BB6A21" w14:textId="2B807529" w:rsidR="004D5BFD" w:rsidRPr="004D5BFD" w:rsidRDefault="004D5BFD" w:rsidP="004D5BFD">
      <w:r w:rsidRPr="004D5BFD">
        <w:t>Connecteurs Cinch mâles (à gauche) et femelles (à droite)</w:t>
      </w:r>
    </w:p>
    <w:p w14:paraId="59E35594" w14:textId="071AD95C" w:rsidR="004D5BFD" w:rsidRPr="004D5BFD" w:rsidRDefault="004D5BFD" w:rsidP="004D5BFD">
      <w:r w:rsidRPr="004D5BFD">
        <w:t>RCA est le nom de la firme qui a lancé sur le marché ce type de connecteur. On les appelle également et plus couramment des fiches « </w:t>
      </w:r>
      <w:r>
        <w:t>C</w:t>
      </w:r>
      <w:r w:rsidRPr="004D5BFD">
        <w:t>inch ».</w:t>
      </w:r>
    </w:p>
    <w:p w14:paraId="05E6224A" w14:textId="2E82C19C" w:rsidR="004D5BFD" w:rsidRPr="004D5BFD" w:rsidRDefault="004D5BFD" w:rsidP="004D5BFD">
      <w:r w:rsidRPr="004D5BFD">
        <w:t xml:space="preserve">Ces fiches sont très utilisées dans le monde de la hi-fi et du home cinéma. Elles permettent le transport d’un signal mono asymétrique. Pour un signal stéréo, on utilise alors deux connecteurs. Par convention, la couleur rouge des </w:t>
      </w:r>
      <w:r>
        <w:t>C</w:t>
      </w:r>
      <w:r w:rsidRPr="004D5BFD">
        <w:t>inch correspond au canal droit, la couleur noire ou blanche au canal gauche.</w:t>
      </w:r>
    </w:p>
    <w:p w14:paraId="68BE3524" w14:textId="2E3E78CF" w:rsidR="004D5BFD" w:rsidRDefault="004D5BFD" w:rsidP="00A252B5">
      <w:pPr>
        <w:pStyle w:val="Titre4"/>
        <w:rPr>
          <w:rFonts w:ascii="Arial" w:hAnsi="Arial"/>
        </w:rPr>
      </w:pPr>
      <w:r>
        <w:rPr>
          <w:shd w:val="clear" w:color="auto" w:fill="FFFFFF"/>
        </w:rPr>
        <w:t>L</w:t>
      </w:r>
      <w:r w:rsidR="00A252B5">
        <w:rPr>
          <w:shd w:val="clear" w:color="auto" w:fill="FFFFFF"/>
        </w:rPr>
        <w:t>es fiches XLR</w:t>
      </w:r>
    </w:p>
    <w:p w14:paraId="00CF9556" w14:textId="77777777" w:rsidR="004D5BFD" w:rsidRDefault="004D5BFD" w:rsidP="004D5BFD">
      <w:pPr>
        <w:rPr>
          <w:rFonts w:ascii="Arial" w:hAnsi="Arial" w:cs="Arial"/>
          <w:color w:val="000000"/>
          <w:sz w:val="20"/>
          <w:szCs w:val="20"/>
        </w:rPr>
      </w:pPr>
      <w:r>
        <w:rPr>
          <w:rFonts w:ascii="inherit" w:hAnsi="inherit"/>
          <w:noProof/>
          <w:color w:val="F35B00"/>
        </w:rPr>
        <w:drawing>
          <wp:inline distT="0" distB="0" distL="0" distR="0" wp14:anchorId="62779FE7" wp14:editId="013BFD17">
            <wp:extent cx="1619250" cy="952500"/>
            <wp:effectExtent l="0" t="0" r="0" b="0"/>
            <wp:docPr id="27" name="Image 27" descr="https://www.easyzic.com/common/datas/dossiers/10/10/xlr-thumb.jpg">
              <a:hlinkClick xmlns:a="http://schemas.openxmlformats.org/drawingml/2006/main" r:id="rId94" tgtFrame="&quot;_blank&quot;" tooltip="&quot;Cliquez pour agran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easyzic.com/common/datas/dossiers/10/10/xlr-thumb.jpg">
                      <a:hlinkClick r:id="rId94" tgtFrame="&quot;_blank&quot;" tooltip="&quot;Cliquez pour agrandir...&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r>
        <w:t> </w:t>
      </w:r>
      <w:r>
        <w:rPr>
          <w:rFonts w:ascii="inherit" w:hAnsi="inherit"/>
          <w:noProof/>
          <w:color w:val="F35B00"/>
        </w:rPr>
        <w:drawing>
          <wp:inline distT="0" distB="0" distL="0" distR="0" wp14:anchorId="223E46AC" wp14:editId="486C0E3F">
            <wp:extent cx="1581150" cy="952500"/>
            <wp:effectExtent l="0" t="0" r="0" b="0"/>
            <wp:docPr id="26" name="Image 26" descr="https://www.easyzic.com/common/datas/dossiers/10/10/xlr-branchements-thumb.jpg">
              <a:hlinkClick xmlns:a="http://schemas.openxmlformats.org/drawingml/2006/main" r:id="rId96" tgtFrame="&quot;_blank&quot;" tooltip="&quot;Cliquez pour agran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easyzic.com/common/datas/dossiers/10/10/xlr-branchements-thumb.jpg">
                      <a:hlinkClick r:id="rId96" tgtFrame="&quot;_blank&quot;" tooltip="&quot;Cliquez pour agrandir...&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81150" cy="952500"/>
                    </a:xfrm>
                    <a:prstGeom prst="rect">
                      <a:avLst/>
                    </a:prstGeom>
                    <a:noFill/>
                    <a:ln>
                      <a:noFill/>
                    </a:ln>
                  </pic:spPr>
                </pic:pic>
              </a:graphicData>
            </a:graphic>
          </wp:inline>
        </w:drawing>
      </w:r>
    </w:p>
    <w:p w14:paraId="6409921F" w14:textId="7BEBF9FF" w:rsidR="004D5BFD" w:rsidRPr="00A252B5" w:rsidRDefault="004D5BFD" w:rsidP="004D5BFD">
      <w:r w:rsidRPr="00A252B5">
        <w:t xml:space="preserve">La fiche XLR est caractérisée par une conception symétrique. Elle possède donc 3 fils : 1 point chaud + 1 point froid + 1 blindage (masse). Ces connecteurs sont universellement utilisés en audio </w:t>
      </w:r>
      <w:r w:rsidRPr="00A252B5">
        <w:lastRenderedPageBreak/>
        <w:t xml:space="preserve">professionnelle du fait de la sécurité qu'ils présentent : pas de risque de ronflette par bouclage de masse, blocage sûr de la prise, pas de risque de </w:t>
      </w:r>
      <w:r w:rsidR="00A252B5" w:rsidRPr="00A252B5">
        <w:t>court-circuit</w:t>
      </w:r>
      <w:r w:rsidRPr="00A252B5">
        <w:t xml:space="preserve"> (donc protection des amplis).</w:t>
      </w:r>
    </w:p>
    <w:p w14:paraId="5E37AC9D" w14:textId="77777777" w:rsidR="004D5BFD" w:rsidRPr="00A252B5" w:rsidRDefault="004D5BFD" w:rsidP="00A252B5">
      <w:pPr>
        <w:pStyle w:val="Titre4"/>
      </w:pPr>
      <w:r w:rsidRPr="00A252B5">
        <w:t>LES FICHES DIN</w:t>
      </w:r>
    </w:p>
    <w:p w14:paraId="6137A53B" w14:textId="77777777" w:rsidR="00A252B5" w:rsidRDefault="004D5BFD" w:rsidP="004D5BFD">
      <w:r>
        <w:rPr>
          <w:rFonts w:ascii="inherit" w:hAnsi="inherit"/>
          <w:noProof/>
          <w:color w:val="F35B00"/>
        </w:rPr>
        <w:drawing>
          <wp:inline distT="0" distB="0" distL="0" distR="0" wp14:anchorId="4A2A0196" wp14:editId="3664807F">
            <wp:extent cx="1428750" cy="952500"/>
            <wp:effectExtent l="0" t="0" r="0" b="0"/>
            <wp:docPr id="25" name="Image 25" descr="https://www.easyzic.com/common/datas/dossiers/10/10/din-midi-thumb.jpg">
              <a:hlinkClick xmlns:a="http://schemas.openxmlformats.org/drawingml/2006/main" r:id="rId98" tgtFrame="&quot;_blank&quot;" tooltip="&quot;Cliquez pour agran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easyzic.com/common/datas/dossiers/10/10/din-midi-thumb.jpg">
                      <a:hlinkClick r:id="rId98" tgtFrame="&quot;_blank&quot;" tooltip="&quot;Cliquez pour agrandir...&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inline>
        </w:drawing>
      </w:r>
      <w:r>
        <w:t> </w:t>
      </w:r>
      <w:r>
        <w:rPr>
          <w:noProof/>
        </w:rPr>
        <w:drawing>
          <wp:inline distT="0" distB="0" distL="0" distR="0" wp14:anchorId="488BADCF" wp14:editId="55F364E6">
            <wp:extent cx="952500" cy="952500"/>
            <wp:effectExtent l="0" t="0" r="0" b="0"/>
            <wp:docPr id="24" name="Image 24" descr="https://www.easyzic.com/common/datas/dossiers/10/10/din-midi-brancheme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easyzic.com/common/datas/dossiers/10/10/din-midi-branchements.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4C002A2F" w14:textId="2ECAA87E" w:rsidR="004D5BFD" w:rsidRPr="00A252B5" w:rsidRDefault="004D5BFD" w:rsidP="004D5BFD">
      <w:r w:rsidRPr="00A252B5">
        <w:t>Connecteur DIN à 5 boches (utilisé pour les connexions MIDI)</w:t>
      </w:r>
    </w:p>
    <w:p w14:paraId="18E5FED2" w14:textId="2FAEBE5E" w:rsidR="004D5BFD" w:rsidRPr="00A252B5" w:rsidRDefault="004D5BFD" w:rsidP="004D5BFD">
      <w:r w:rsidRPr="00A252B5">
        <w:t>Les connecteurs DIN se présentent avec un embout cylindrique à l'intérieur duquel on trouve de 2 à 8 broches. Très répandus il y a une vingtaine d'années, on ne les rencontre pratiquement plus sur les équipements audio</w:t>
      </w:r>
      <w:r w:rsidR="00A252B5">
        <w:t>s</w:t>
      </w:r>
      <w:r w:rsidRPr="00A252B5">
        <w:t xml:space="preserve"> récents. On les utilise aujourd'hui essentiellement pour les connexions MIDI (pour y faire transiter un signal numérique).</w:t>
      </w:r>
    </w:p>
    <w:p w14:paraId="4A6D7476" w14:textId="08DB490C" w:rsidR="004D5BFD" w:rsidRDefault="004D5BFD" w:rsidP="00A252B5">
      <w:pPr>
        <w:pStyle w:val="Titre4"/>
        <w:rPr>
          <w:rFonts w:ascii="Arial" w:hAnsi="Arial"/>
        </w:rPr>
      </w:pPr>
      <w:r>
        <w:rPr>
          <w:shd w:val="clear" w:color="auto" w:fill="FFFFFF"/>
        </w:rPr>
        <w:t>L</w:t>
      </w:r>
      <w:r w:rsidR="00A252B5">
        <w:rPr>
          <w:shd w:val="clear" w:color="auto" w:fill="FFFFFF"/>
        </w:rPr>
        <w:t>es Fiches Speakon</w:t>
      </w:r>
      <w:r>
        <w:rPr>
          <w:shd w:val="clear" w:color="auto" w:fill="FFFFFF"/>
        </w:rPr>
        <w:t>®</w:t>
      </w:r>
    </w:p>
    <w:p w14:paraId="04708730" w14:textId="77777777" w:rsidR="004D5BFD" w:rsidRPr="00A252B5" w:rsidRDefault="004D5BFD" w:rsidP="004D5BFD">
      <w:r w:rsidRPr="00A252B5">
        <w:t>Les fiches Speakon® sont devenues le standard en matière de connectique pour les enceintes acoustiques. Ces fiches sont verrouillables, peuvent recevoir des câbles de gros diamètre (jusqu’à 6 mm) et surtout ne peuvent pas produire de court-circuit si jamais on les enlève en laissant l’ampli allumé !</w:t>
      </w:r>
    </w:p>
    <w:p w14:paraId="369719A9" w14:textId="77777777" w:rsidR="004D5BFD" w:rsidRPr="00A252B5" w:rsidRDefault="004D5BFD" w:rsidP="004D5BFD">
      <w:r w:rsidRPr="00A252B5">
        <w:t>Il en existe de deux tailles différentes :</w:t>
      </w:r>
    </w:p>
    <w:p w14:paraId="30B1AC63" w14:textId="38F2F40E" w:rsidR="004D5BFD" w:rsidRPr="00A252B5" w:rsidRDefault="004D5BFD" w:rsidP="00A252B5">
      <w:pPr>
        <w:pStyle w:val="Puce"/>
      </w:pPr>
      <w:r w:rsidRPr="00A252B5">
        <w:t xml:space="preserve">Les Speakon 4 : Ces fiches existent en deux ou en quatre contacts. Elles ont exactement la même taille et les mêmes caractéristiques </w:t>
      </w:r>
      <w:r w:rsidR="00A252B5" w:rsidRPr="00A252B5">
        <w:t>mais</w:t>
      </w:r>
      <w:r w:rsidRPr="00A252B5">
        <w:t xml:space="preserve"> l’une est dotée de 2 contacts, l’autre de 4…</w:t>
      </w:r>
    </w:p>
    <w:p w14:paraId="4BA4D006" w14:textId="609ACDD5" w:rsidR="004D5BFD" w:rsidRPr="00A252B5" w:rsidRDefault="004D5BFD" w:rsidP="00A252B5">
      <w:pPr>
        <w:pStyle w:val="Puce"/>
      </w:pPr>
      <w:r w:rsidRPr="00A252B5">
        <w:t>Les Speakon 8 : Les fiches Speakon à 8 contacts sont plus grosses que les Speakon à 2 ou 4 contacts mais le principe est exactement le même.</w:t>
      </w:r>
    </w:p>
    <w:p w14:paraId="6E9DBF16" w14:textId="77777777" w:rsidR="004D5BFD" w:rsidRPr="00A252B5" w:rsidRDefault="004D5BFD" w:rsidP="004D5BFD">
      <w:r w:rsidRPr="00A252B5">
        <w:rPr>
          <w:noProof/>
        </w:rPr>
        <w:drawing>
          <wp:inline distT="0" distB="0" distL="0" distR="0" wp14:anchorId="3197C1A1" wp14:editId="00310510">
            <wp:extent cx="1257300" cy="952500"/>
            <wp:effectExtent l="0" t="0" r="0" b="0"/>
            <wp:docPr id="23" name="Image 23" descr="https://www.easyzic.com/common/datas/dossiers/10/10/speakon4-thumb.jpg">
              <a:hlinkClick xmlns:a="http://schemas.openxmlformats.org/drawingml/2006/main" r:id="rId101" tgtFrame="&quot;_blank&quot;" tooltip="&quot;Cliquez pour agran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easyzic.com/common/datas/dossiers/10/10/speakon4-thumb.jpg">
                      <a:hlinkClick r:id="rId101" tgtFrame="&quot;_blank&quot;" tooltip="&quot;Cliquez pour agrandir...&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57300" cy="952500"/>
                    </a:xfrm>
                    <a:prstGeom prst="rect">
                      <a:avLst/>
                    </a:prstGeom>
                    <a:noFill/>
                    <a:ln>
                      <a:noFill/>
                    </a:ln>
                  </pic:spPr>
                </pic:pic>
              </a:graphicData>
            </a:graphic>
          </wp:inline>
        </w:drawing>
      </w:r>
      <w:r w:rsidRPr="00A252B5">
        <w:t> </w:t>
      </w:r>
      <w:r w:rsidRPr="00A252B5">
        <w:rPr>
          <w:noProof/>
        </w:rPr>
        <w:drawing>
          <wp:inline distT="0" distB="0" distL="0" distR="0" wp14:anchorId="25EC18C1" wp14:editId="0C9AB480">
            <wp:extent cx="1619250" cy="952500"/>
            <wp:effectExtent l="0" t="0" r="0" b="0"/>
            <wp:docPr id="22" name="Image 22" descr="https://www.easyzic.com/common/datas/dossiers/10/10/speakon4-branchements-thumb.png">
              <a:hlinkClick xmlns:a="http://schemas.openxmlformats.org/drawingml/2006/main" r:id="rId103" tgtFrame="&quot;_blank&quot;" tooltip="&quot;Cliquez pour agran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easyzic.com/common/datas/dossiers/10/10/speakon4-branchements-thumb.png">
                      <a:hlinkClick r:id="rId103" tgtFrame="&quot;_blank&quot;" tooltip="&quot;Cliquez pour agrandir...&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r w:rsidRPr="00A252B5">
        <w:t>Speakon à 4 contacts</w:t>
      </w:r>
    </w:p>
    <w:p w14:paraId="6419B938" w14:textId="72B39666" w:rsidR="004D5BFD" w:rsidRPr="00A252B5" w:rsidRDefault="004D5BFD" w:rsidP="004D5BFD">
      <w:r w:rsidRPr="00A252B5">
        <w:t>La logique des fiches Speakon veut que les câbles soient équipés de deux fiches mâles car les sorties d’amplificateurs et les entrées des enceintes sont en Speakon femelle. Il existe cependant des fiches femelles volantes que l'on utilise comme « coupleur » pour prolonger les câbles.</w:t>
      </w:r>
    </w:p>
    <w:p w14:paraId="4D052C5A" w14:textId="5CF71A68" w:rsidR="008B7AAB" w:rsidRPr="00910E53" w:rsidRDefault="008737EE" w:rsidP="008737EE">
      <w:pPr>
        <w:pStyle w:val="Titre3"/>
        <w:rPr>
          <w:u w:color="000000"/>
        </w:rPr>
      </w:pPr>
      <w:bookmarkStart w:id="21" w:name="_Toc5372848"/>
      <w:r w:rsidRPr="00910E53">
        <w:rPr>
          <w:u w:color="000000"/>
        </w:rPr>
        <w:t xml:space="preserve">Les </w:t>
      </w:r>
      <w:r w:rsidR="008B7AAB" w:rsidRPr="00910E53">
        <w:rPr>
          <w:u w:color="000000"/>
        </w:rPr>
        <w:t>Accessoires</w:t>
      </w:r>
      <w:bookmarkEnd w:id="21"/>
    </w:p>
    <w:p w14:paraId="5A8351EF" w14:textId="0BFB511A" w:rsidR="008B7AAB" w:rsidRPr="00910E53" w:rsidRDefault="008B7AAB" w:rsidP="008737EE">
      <w:pPr>
        <w:pStyle w:val="Puce"/>
        <w:rPr>
          <w:u w:color="000000"/>
        </w:rPr>
      </w:pPr>
      <w:r w:rsidRPr="00910E53">
        <w:rPr>
          <w:u w:color="000000"/>
        </w:rPr>
        <w:t xml:space="preserve">Clé </w:t>
      </w:r>
      <w:proofErr w:type="spellStart"/>
      <w:r w:rsidRPr="00910E53">
        <w:rPr>
          <w:u w:color="000000"/>
        </w:rPr>
        <w:t>usb</w:t>
      </w:r>
      <w:proofErr w:type="spellEnd"/>
    </w:p>
    <w:p w14:paraId="44338903" w14:textId="199B9D5D" w:rsidR="008737EE" w:rsidRPr="00910E53" w:rsidRDefault="008737EE" w:rsidP="008737EE">
      <w:pPr>
        <w:pStyle w:val="Titre3"/>
        <w:rPr>
          <w:u w:color="000000"/>
        </w:rPr>
      </w:pPr>
      <w:bookmarkStart w:id="22" w:name="_Toc5372849"/>
      <w:r w:rsidRPr="00910E53">
        <w:rPr>
          <w:u w:color="000000"/>
        </w:rPr>
        <w:t>Périfériques</w:t>
      </w:r>
      <w:bookmarkEnd w:id="22"/>
    </w:p>
    <w:p w14:paraId="7E06B439" w14:textId="0F31B4F0" w:rsidR="008737EE" w:rsidRDefault="008737EE" w:rsidP="008737EE">
      <w:pPr>
        <w:pStyle w:val="Puce"/>
      </w:pPr>
      <w:r w:rsidRPr="00910E53">
        <w:t xml:space="preserve">Clavier (Fr/Be/Us, réglages, accès touches spéciales) </w:t>
      </w:r>
    </w:p>
    <w:p w14:paraId="00F70DB2" w14:textId="6F2454C0" w:rsidR="00B7589B" w:rsidRDefault="00B7589B" w:rsidP="00B7589B">
      <w:pPr>
        <w:pStyle w:val="Puce"/>
        <w:numPr>
          <w:ilvl w:val="1"/>
          <w:numId w:val="3"/>
        </w:numPr>
      </w:pPr>
      <w:r>
        <w:lastRenderedPageBreak/>
        <w:t>Alt</w:t>
      </w:r>
    </w:p>
    <w:p w14:paraId="5FD42F5A" w14:textId="2DDB32E9" w:rsidR="00B7589B" w:rsidRDefault="00B7589B" w:rsidP="00B7589B">
      <w:pPr>
        <w:pStyle w:val="Puce"/>
        <w:numPr>
          <w:ilvl w:val="1"/>
          <w:numId w:val="3"/>
        </w:numPr>
      </w:pPr>
      <w:r>
        <w:t>Maj</w:t>
      </w:r>
    </w:p>
    <w:p w14:paraId="4D3CD41C" w14:textId="7597D862" w:rsidR="00B7589B" w:rsidRDefault="00B7589B" w:rsidP="00B7589B">
      <w:pPr>
        <w:pStyle w:val="Puce"/>
        <w:numPr>
          <w:ilvl w:val="1"/>
          <w:numId w:val="3"/>
        </w:numPr>
      </w:pPr>
      <w:r>
        <w:t>Ctrl</w:t>
      </w:r>
    </w:p>
    <w:p w14:paraId="5D55161F" w14:textId="76D659C1" w:rsidR="00B7589B" w:rsidRDefault="00B7589B" w:rsidP="00B7589B">
      <w:pPr>
        <w:pStyle w:val="Puce"/>
        <w:numPr>
          <w:ilvl w:val="1"/>
          <w:numId w:val="3"/>
        </w:numPr>
      </w:pPr>
      <w:r>
        <w:t>Alt Gr</w:t>
      </w:r>
    </w:p>
    <w:p w14:paraId="183E315C" w14:textId="3F4282B4" w:rsidR="00B7589B" w:rsidRDefault="00B7589B" w:rsidP="00B7589B">
      <w:pPr>
        <w:pStyle w:val="Puce"/>
        <w:numPr>
          <w:ilvl w:val="1"/>
          <w:numId w:val="3"/>
        </w:numPr>
      </w:pPr>
      <w:r>
        <w:t>Caps Lock</w:t>
      </w:r>
    </w:p>
    <w:p w14:paraId="759D007D" w14:textId="27016E81" w:rsidR="00B7589B" w:rsidRDefault="00B7589B" w:rsidP="00B7589B">
      <w:pPr>
        <w:pStyle w:val="Puce"/>
        <w:numPr>
          <w:ilvl w:val="1"/>
          <w:numId w:val="3"/>
        </w:numPr>
      </w:pPr>
      <w:r>
        <w:t>Tabulateur</w:t>
      </w:r>
    </w:p>
    <w:p w14:paraId="3AA1B80E" w14:textId="7CF91F27" w:rsidR="00B7589B" w:rsidRDefault="00B7589B" w:rsidP="00B7589B">
      <w:pPr>
        <w:pStyle w:val="Puce"/>
        <w:numPr>
          <w:ilvl w:val="1"/>
          <w:numId w:val="3"/>
        </w:numPr>
      </w:pPr>
      <w:r>
        <w:t>Touche système</w:t>
      </w:r>
    </w:p>
    <w:p w14:paraId="7C2D28A1" w14:textId="0EF9839F" w:rsidR="00B7589B" w:rsidRDefault="00B7589B" w:rsidP="00B7589B">
      <w:pPr>
        <w:pStyle w:val="Puce"/>
      </w:pPr>
      <w:r>
        <w:t>Les « Locks »</w:t>
      </w:r>
    </w:p>
    <w:p w14:paraId="153B2F53" w14:textId="74D55625" w:rsidR="00B7589B" w:rsidRDefault="00B7589B" w:rsidP="00B7589B">
      <w:pPr>
        <w:pStyle w:val="Puce"/>
        <w:numPr>
          <w:ilvl w:val="1"/>
          <w:numId w:val="3"/>
        </w:numPr>
      </w:pPr>
      <w:r>
        <w:t>Caps</w:t>
      </w:r>
    </w:p>
    <w:p w14:paraId="3756AF6B" w14:textId="2BD62E76" w:rsidR="00B7589B" w:rsidRDefault="00B7589B" w:rsidP="00B7589B">
      <w:pPr>
        <w:pStyle w:val="Puce"/>
        <w:numPr>
          <w:ilvl w:val="1"/>
          <w:numId w:val="3"/>
        </w:numPr>
      </w:pPr>
      <w:proofErr w:type="spellStart"/>
      <w:r>
        <w:t>Num</w:t>
      </w:r>
      <w:proofErr w:type="spellEnd"/>
    </w:p>
    <w:p w14:paraId="52C12CDF" w14:textId="18B0275A" w:rsidR="00B7589B" w:rsidRPr="00910E53" w:rsidRDefault="00B7589B" w:rsidP="00B7589B">
      <w:pPr>
        <w:pStyle w:val="Puce"/>
        <w:numPr>
          <w:ilvl w:val="1"/>
          <w:numId w:val="3"/>
        </w:numPr>
      </w:pPr>
      <w:r>
        <w:t>Scroll</w:t>
      </w:r>
    </w:p>
    <w:p w14:paraId="4F6F104A" w14:textId="3AFC599D" w:rsidR="008737EE" w:rsidRPr="00910E53" w:rsidRDefault="008737EE" w:rsidP="008737EE">
      <w:pPr>
        <w:pStyle w:val="Puce"/>
      </w:pPr>
      <w:r w:rsidRPr="00910E53">
        <w:t>Souris (réglages)</w:t>
      </w:r>
    </w:p>
    <w:p w14:paraId="72D0C1D8" w14:textId="3C991570" w:rsidR="008737EE" w:rsidRPr="00910E53" w:rsidRDefault="008737EE" w:rsidP="008737EE">
      <w:pPr>
        <w:pStyle w:val="Puce"/>
      </w:pPr>
      <w:r w:rsidRPr="00910E53">
        <w:t>Types Connecteurs (USB, HDMI, VGA...)</w:t>
      </w:r>
    </w:p>
    <w:p w14:paraId="4DA968F0" w14:textId="2A9DDD94" w:rsidR="008737EE" w:rsidRPr="00910E53" w:rsidRDefault="008737EE" w:rsidP="008737EE">
      <w:pPr>
        <w:pStyle w:val="Puce"/>
      </w:pPr>
      <w:r w:rsidRPr="00910E53">
        <w:t>Accessoires (lecteur cartes, disques durs...)</w:t>
      </w:r>
    </w:p>
    <w:p w14:paraId="01F0C810" w14:textId="371E9098" w:rsidR="008737EE" w:rsidRPr="00910E53" w:rsidRDefault="008737EE" w:rsidP="008737EE">
      <w:pPr>
        <w:pStyle w:val="Puce"/>
      </w:pPr>
      <w:r w:rsidRPr="00910E53">
        <w:t>Docking station</w:t>
      </w:r>
    </w:p>
    <w:p w14:paraId="43631894" w14:textId="0BD9F909" w:rsidR="008737EE" w:rsidRPr="00910E53" w:rsidRDefault="008737EE" w:rsidP="008737EE">
      <w:pPr>
        <w:pStyle w:val="Titre3"/>
        <w:rPr>
          <w:u w:color="000000"/>
        </w:rPr>
      </w:pPr>
      <w:bookmarkStart w:id="23" w:name="_Toc5372850"/>
      <w:r w:rsidRPr="00910E53">
        <w:rPr>
          <w:u w:color="000000"/>
        </w:rPr>
        <w:t>Connectique</w:t>
      </w:r>
      <w:bookmarkEnd w:id="23"/>
    </w:p>
    <w:p w14:paraId="23846DF3" w14:textId="3A0EA28B" w:rsidR="008737EE" w:rsidRPr="00910E53" w:rsidRDefault="008737EE" w:rsidP="008737EE">
      <w:pPr>
        <w:pStyle w:val="Puce"/>
      </w:pPr>
      <w:r w:rsidRPr="00910E53">
        <w:t>Raccord pour station d’accueil (Docking Station)</w:t>
      </w:r>
    </w:p>
    <w:p w14:paraId="5E7E8E1A" w14:textId="33797CEB" w:rsidR="008737EE" w:rsidRPr="00910E53" w:rsidRDefault="008737EE" w:rsidP="008737EE">
      <w:pPr>
        <w:pStyle w:val="Puce"/>
      </w:pPr>
      <w:r w:rsidRPr="00910E53">
        <w:t>Réseau (RJ45)</w:t>
      </w:r>
    </w:p>
    <w:p w14:paraId="56BA0F46" w14:textId="29E9C2B3" w:rsidR="008737EE" w:rsidRPr="00910E53" w:rsidRDefault="008737EE" w:rsidP="008737EE">
      <w:pPr>
        <w:pStyle w:val="Puce"/>
      </w:pPr>
      <w:r w:rsidRPr="00910E53">
        <w:t>Lecteur de carte à puce</w:t>
      </w:r>
    </w:p>
    <w:p w14:paraId="07DF103E" w14:textId="36FCEB70" w:rsidR="008737EE" w:rsidRPr="00910E53" w:rsidRDefault="008737EE" w:rsidP="008737EE">
      <w:pPr>
        <w:pStyle w:val="Puce"/>
      </w:pPr>
      <w:r w:rsidRPr="00910E53">
        <w:t>Lecteur de carte SD</w:t>
      </w:r>
    </w:p>
    <w:p w14:paraId="1227EB14" w14:textId="77777777" w:rsidR="008737EE" w:rsidRPr="00910E53" w:rsidRDefault="008737EE" w:rsidP="008737EE">
      <w:pPr>
        <w:pStyle w:val="Puce"/>
      </w:pPr>
      <w:r w:rsidRPr="00910E53">
        <w:t>USB</w:t>
      </w:r>
    </w:p>
    <w:p w14:paraId="1FE0F3BE" w14:textId="516A8B5A" w:rsidR="008737EE" w:rsidRPr="00910E53" w:rsidRDefault="008737EE" w:rsidP="008737EE">
      <w:pPr>
        <w:pStyle w:val="Puce"/>
        <w:numPr>
          <w:ilvl w:val="1"/>
          <w:numId w:val="3"/>
        </w:numPr>
      </w:pPr>
      <w:r w:rsidRPr="00910E53">
        <w:t>2.0</w:t>
      </w:r>
    </w:p>
    <w:p w14:paraId="7F70E1AB" w14:textId="10C50C7A" w:rsidR="008737EE" w:rsidRPr="00910E53" w:rsidRDefault="008737EE" w:rsidP="008737EE">
      <w:pPr>
        <w:pStyle w:val="Puce"/>
        <w:numPr>
          <w:ilvl w:val="1"/>
          <w:numId w:val="3"/>
        </w:numPr>
      </w:pPr>
      <w:r w:rsidRPr="00910E53">
        <w:t>3.0</w:t>
      </w:r>
    </w:p>
    <w:p w14:paraId="727C577E" w14:textId="28943B98" w:rsidR="008737EE" w:rsidRPr="00910E53" w:rsidRDefault="008737EE" w:rsidP="008737EE">
      <w:pPr>
        <w:pStyle w:val="Puce"/>
      </w:pPr>
      <w:r w:rsidRPr="00910E53">
        <w:t>Vidéo</w:t>
      </w:r>
    </w:p>
    <w:p w14:paraId="59BEFC33" w14:textId="2DCA3AE8" w:rsidR="008737EE" w:rsidRPr="00910E53" w:rsidRDefault="008737EE" w:rsidP="008737EE">
      <w:pPr>
        <w:pStyle w:val="Puce"/>
      </w:pPr>
      <w:r w:rsidRPr="00910E53">
        <w:t>Alimentation</w:t>
      </w:r>
    </w:p>
    <w:p w14:paraId="5F4450FD" w14:textId="688F5B50" w:rsidR="008737EE" w:rsidRPr="00910E53" w:rsidRDefault="008737EE" w:rsidP="008737EE">
      <w:pPr>
        <w:pStyle w:val="Titre2"/>
        <w:rPr>
          <w:u w:color="000000"/>
        </w:rPr>
      </w:pPr>
      <w:bookmarkStart w:id="24" w:name="_Toc5372851"/>
      <w:r w:rsidRPr="00910E53">
        <w:rPr>
          <w:u w:color="000000"/>
        </w:rPr>
        <w:t>Particularité de KEOLIS (et d’autres sociétés)</w:t>
      </w:r>
      <w:bookmarkEnd w:id="24"/>
    </w:p>
    <w:p w14:paraId="0BC15EBB" w14:textId="10A32EBA" w:rsidR="008B7AAB" w:rsidRPr="00910E53" w:rsidRDefault="008B7AAB" w:rsidP="008737EE">
      <w:pPr>
        <w:pStyle w:val="Puce"/>
      </w:pPr>
      <w:r w:rsidRPr="00910E53">
        <w:rPr>
          <w:u w:color="000000"/>
        </w:rPr>
        <w:t>Numéro unique du PC = Nom ordinateur en cas d’intervention à distance</w:t>
      </w:r>
    </w:p>
    <w:p w14:paraId="3C10DD7B" w14:textId="77777777" w:rsidR="008737EE" w:rsidRPr="00910E53" w:rsidRDefault="008737EE" w:rsidP="008737EE">
      <w:pPr>
        <w:jc w:val="center"/>
        <w:rPr>
          <w:rFonts w:cs="Arial"/>
        </w:rPr>
        <w:sectPr w:rsidR="008737EE" w:rsidRPr="00910E53" w:rsidSect="00014714">
          <w:footerReference w:type="default" r:id="rId105"/>
          <w:pgSz w:w="11907" w:h="16840" w:code="9"/>
          <w:pgMar w:top="1134" w:right="1418" w:bottom="1134" w:left="1418" w:header="567" w:footer="794" w:gutter="0"/>
          <w:cols w:space="720"/>
          <w:titlePg/>
          <w:docGrid w:linePitch="360"/>
        </w:sectPr>
      </w:pPr>
    </w:p>
    <w:p w14:paraId="6E0D836F" w14:textId="5B882803" w:rsidR="008737EE" w:rsidRPr="00910E53" w:rsidRDefault="008737EE" w:rsidP="008737EE">
      <w:pPr>
        <w:pStyle w:val="Chapitre"/>
      </w:pPr>
      <w:r w:rsidRPr="00910E53">
        <w:lastRenderedPageBreak/>
        <w:t> </w:t>
      </w:r>
      <w:bookmarkStart w:id="25" w:name="_Toc5372852"/>
      <w:r w:rsidRPr="00910E53">
        <w:t>OS – Windows® 10</w:t>
      </w:r>
      <w:bookmarkEnd w:id="25"/>
    </w:p>
    <w:p w14:paraId="17782BAB" w14:textId="77777777" w:rsidR="008737EE" w:rsidRPr="00910E53" w:rsidRDefault="008737EE" w:rsidP="008737EE">
      <w:pPr>
        <w:rPr>
          <w:lang w:eastAsia="fr-FR"/>
        </w:rPr>
      </w:pPr>
    </w:p>
    <w:p w14:paraId="782FF9C9" w14:textId="77777777" w:rsidR="008737EE" w:rsidRPr="00910E53" w:rsidRDefault="008737EE" w:rsidP="008737EE">
      <w:pPr>
        <w:rPr>
          <w:lang w:eastAsia="fr-FR"/>
        </w:rPr>
        <w:sectPr w:rsidR="008737EE" w:rsidRPr="00910E53" w:rsidSect="00E718DF">
          <w:type w:val="continuous"/>
          <w:pgSz w:w="11907" w:h="16840" w:code="9"/>
          <w:pgMar w:top="1134" w:right="1418" w:bottom="1134" w:left="1418" w:header="567" w:footer="794" w:gutter="0"/>
          <w:cols w:space="720"/>
          <w:vAlign w:val="center"/>
          <w:docGrid w:linePitch="360"/>
        </w:sectPr>
      </w:pPr>
    </w:p>
    <w:p w14:paraId="02025075" w14:textId="77777777" w:rsidR="008737EE" w:rsidRPr="00910E53" w:rsidRDefault="008B7AAB" w:rsidP="008737EE">
      <w:pPr>
        <w:pStyle w:val="Titre1"/>
      </w:pPr>
      <w:bookmarkStart w:id="26" w:name="_Toc5372853"/>
      <w:r w:rsidRPr="00910E53">
        <w:lastRenderedPageBreak/>
        <w:t>Environnement du Bureau Windows</w:t>
      </w:r>
      <w:bookmarkEnd w:id="26"/>
    </w:p>
    <w:p w14:paraId="291B35CB" w14:textId="571515A2" w:rsidR="008B7AAB" w:rsidRPr="00910E53" w:rsidRDefault="008737EE" w:rsidP="008737EE">
      <w:pPr>
        <w:pStyle w:val="Titre2"/>
      </w:pPr>
      <w:bookmarkStart w:id="27" w:name="_Toc5372854"/>
      <w:r w:rsidRPr="00910E53">
        <w:t>Les basiques</w:t>
      </w:r>
      <w:bookmarkEnd w:id="27"/>
    </w:p>
    <w:p w14:paraId="13EB7ECC" w14:textId="77777777" w:rsidR="008B7AAB" w:rsidRPr="00910E53" w:rsidRDefault="008B7AAB" w:rsidP="00910E53">
      <w:pPr>
        <w:pStyle w:val="Puce"/>
      </w:pPr>
      <w:r w:rsidRPr="00910E53">
        <w:t>Paramètre d'affichage (résolution)</w:t>
      </w:r>
    </w:p>
    <w:p w14:paraId="4C6C079D" w14:textId="28010283" w:rsidR="008B7AAB" w:rsidRPr="00910E53" w:rsidRDefault="008B7AAB" w:rsidP="00910E53">
      <w:pPr>
        <w:pStyle w:val="Puce"/>
      </w:pPr>
      <w:r w:rsidRPr="00910E53">
        <w:t>Ecran de veille</w:t>
      </w:r>
    </w:p>
    <w:p w14:paraId="49CA235F" w14:textId="3FF4E9C9" w:rsidR="00910E53" w:rsidRPr="00910E53" w:rsidRDefault="00910E53" w:rsidP="00910E53">
      <w:pPr>
        <w:pStyle w:val="Titre2"/>
      </w:pPr>
      <w:bookmarkStart w:id="28" w:name="_Toc5372855"/>
      <w:r w:rsidRPr="00910E53">
        <w:t>Les indispensables</w:t>
      </w:r>
      <w:bookmarkEnd w:id="28"/>
    </w:p>
    <w:p w14:paraId="676CF204" w14:textId="77777777" w:rsidR="008B7AAB" w:rsidRPr="00910E53" w:rsidRDefault="008B7AAB" w:rsidP="00910E53">
      <w:pPr>
        <w:pStyle w:val="Titre3"/>
      </w:pPr>
      <w:bookmarkStart w:id="29" w:name="_Toc5372856"/>
      <w:r w:rsidRPr="00910E53">
        <w:t>Raccourcis (création)</w:t>
      </w:r>
      <w:bookmarkEnd w:id="29"/>
    </w:p>
    <w:p w14:paraId="384BB9B5" w14:textId="77777777" w:rsidR="00910E53" w:rsidRPr="00910E53" w:rsidRDefault="008B7AAB" w:rsidP="00910E53">
      <w:pPr>
        <w:pStyle w:val="Titre3"/>
      </w:pPr>
      <w:bookmarkStart w:id="30" w:name="_Toc5372857"/>
      <w:r w:rsidRPr="00910E53">
        <w:t>Raccourcis existants</w:t>
      </w:r>
      <w:bookmarkEnd w:id="30"/>
    </w:p>
    <w:p w14:paraId="1EC2319C" w14:textId="77777777" w:rsidR="00910E53" w:rsidRPr="00910E53" w:rsidRDefault="00910E53" w:rsidP="00910E53">
      <w:r w:rsidRPr="00910E53">
        <w:sym w:font="Wingdings" w:char="F0FF"/>
      </w:r>
      <w:r w:rsidRPr="00910E53">
        <w:t xml:space="preserve"> + </w:t>
      </w:r>
      <w:r w:rsidR="008B7AAB" w:rsidRPr="00910E53">
        <w:t>A</w:t>
      </w:r>
    </w:p>
    <w:p w14:paraId="7E26126D" w14:textId="77777777" w:rsidR="00910E53" w:rsidRPr="00910E53" w:rsidRDefault="00910E53" w:rsidP="00910E53">
      <w:r w:rsidRPr="00910E53">
        <w:sym w:font="Wingdings" w:char="F0FF"/>
      </w:r>
      <w:r w:rsidRPr="00910E53">
        <w:t xml:space="preserve"> + </w:t>
      </w:r>
      <w:r w:rsidR="008B7AAB" w:rsidRPr="00910E53">
        <w:t>E</w:t>
      </w:r>
    </w:p>
    <w:p w14:paraId="64EA49DB" w14:textId="77777777" w:rsidR="00910E53" w:rsidRPr="00910E53" w:rsidRDefault="00910E53" w:rsidP="00910E53">
      <w:r w:rsidRPr="00910E53">
        <w:sym w:font="Wingdings" w:char="F0FF"/>
      </w:r>
      <w:r w:rsidRPr="00910E53">
        <w:t xml:space="preserve"> + </w:t>
      </w:r>
      <w:r w:rsidR="008B7AAB" w:rsidRPr="00910E53">
        <w:t>R</w:t>
      </w:r>
    </w:p>
    <w:p w14:paraId="6F1851C4" w14:textId="77777777" w:rsidR="00910E53" w:rsidRPr="00910E53" w:rsidRDefault="00910E53" w:rsidP="00910E53">
      <w:r w:rsidRPr="00910E53">
        <w:sym w:font="Wingdings" w:char="F0FF"/>
      </w:r>
      <w:r w:rsidRPr="00910E53">
        <w:t xml:space="preserve"> + </w:t>
      </w:r>
      <w:r w:rsidR="008B7AAB" w:rsidRPr="00910E53">
        <w:t>U</w:t>
      </w:r>
    </w:p>
    <w:p w14:paraId="5C3854E0" w14:textId="77777777" w:rsidR="00910E53" w:rsidRPr="00910E53" w:rsidRDefault="00910E53" w:rsidP="00910E53">
      <w:r w:rsidRPr="00910E53">
        <w:sym w:font="Wingdings" w:char="F0FF"/>
      </w:r>
      <w:r w:rsidRPr="00910E53">
        <w:t xml:space="preserve"> + </w:t>
      </w:r>
      <w:r w:rsidR="008B7AAB" w:rsidRPr="00910E53">
        <w:t>I</w:t>
      </w:r>
    </w:p>
    <w:p w14:paraId="0AACF02A" w14:textId="77777777" w:rsidR="00910E53" w:rsidRPr="00910E53" w:rsidRDefault="00910E53" w:rsidP="00910E53">
      <w:r w:rsidRPr="00910E53">
        <w:sym w:font="Wingdings" w:char="F0FF"/>
      </w:r>
      <w:r w:rsidRPr="00910E53">
        <w:t xml:space="preserve"> + </w:t>
      </w:r>
      <w:r w:rsidR="008B7AAB" w:rsidRPr="00910E53">
        <w:t>P</w:t>
      </w:r>
    </w:p>
    <w:p w14:paraId="5F998C8A" w14:textId="77777777" w:rsidR="00910E53" w:rsidRPr="00910E53" w:rsidRDefault="00910E53" w:rsidP="00910E53">
      <w:r w:rsidRPr="00910E53">
        <w:sym w:font="Wingdings" w:char="F0FF"/>
      </w:r>
      <w:r w:rsidRPr="00910E53">
        <w:t xml:space="preserve"> + </w:t>
      </w:r>
      <w:r w:rsidR="008B7AAB" w:rsidRPr="00910E53">
        <w:t>Q</w:t>
      </w:r>
    </w:p>
    <w:p w14:paraId="529F7EBF" w14:textId="77777777" w:rsidR="00910E53" w:rsidRPr="00910E53" w:rsidRDefault="00910E53" w:rsidP="00910E53">
      <w:r w:rsidRPr="00910E53">
        <w:sym w:font="Wingdings" w:char="F0FF"/>
      </w:r>
      <w:r w:rsidRPr="00910E53">
        <w:t xml:space="preserve"> + </w:t>
      </w:r>
      <w:r w:rsidR="008B7AAB" w:rsidRPr="00910E53">
        <w:t>D</w:t>
      </w:r>
    </w:p>
    <w:p w14:paraId="42C9A0D4" w14:textId="77777777" w:rsidR="00910E53" w:rsidRPr="00910E53" w:rsidRDefault="00910E53" w:rsidP="00910E53">
      <w:r w:rsidRPr="00910E53">
        <w:sym w:font="Wingdings" w:char="F0FF"/>
      </w:r>
      <w:r w:rsidRPr="00910E53">
        <w:t xml:space="preserve"> + </w:t>
      </w:r>
      <w:r w:rsidR="008B7AAB" w:rsidRPr="00910E53">
        <w:t>F</w:t>
      </w:r>
    </w:p>
    <w:p w14:paraId="44BBAF70" w14:textId="77777777" w:rsidR="00910E53" w:rsidRPr="00910E53" w:rsidRDefault="00910E53" w:rsidP="00910E53">
      <w:r w:rsidRPr="00910E53">
        <w:sym w:font="Wingdings" w:char="F0FF"/>
      </w:r>
      <w:r w:rsidRPr="00910E53">
        <w:t xml:space="preserve"> + </w:t>
      </w:r>
      <w:r w:rsidR="008B7AAB" w:rsidRPr="00910E53">
        <w:t>H</w:t>
      </w:r>
    </w:p>
    <w:p w14:paraId="74550424" w14:textId="77777777" w:rsidR="00910E53" w:rsidRPr="00910E53" w:rsidRDefault="00910E53" w:rsidP="00910E53">
      <w:r w:rsidRPr="00910E53">
        <w:sym w:font="Wingdings" w:char="F0FF"/>
      </w:r>
      <w:r w:rsidRPr="00910E53">
        <w:t xml:space="preserve"> + </w:t>
      </w:r>
      <w:r w:rsidR="008B7AAB" w:rsidRPr="00910E53">
        <w:t>K</w:t>
      </w:r>
    </w:p>
    <w:p w14:paraId="42B1EE51" w14:textId="77777777" w:rsidR="00910E53" w:rsidRPr="00910E53" w:rsidRDefault="00910E53" w:rsidP="00910E53">
      <w:r w:rsidRPr="00910E53">
        <w:sym w:font="Wingdings" w:char="F0FF"/>
      </w:r>
      <w:r w:rsidRPr="00910E53">
        <w:t xml:space="preserve"> + </w:t>
      </w:r>
      <w:r w:rsidR="008B7AAB" w:rsidRPr="00910E53">
        <w:t>L</w:t>
      </w:r>
    </w:p>
    <w:p w14:paraId="754547D2" w14:textId="77777777" w:rsidR="00910E53" w:rsidRPr="00910E53" w:rsidRDefault="00910E53" w:rsidP="00910E53">
      <w:r w:rsidRPr="00910E53">
        <w:sym w:font="Wingdings" w:char="F0FF"/>
      </w:r>
      <w:r w:rsidRPr="00910E53">
        <w:t xml:space="preserve"> + </w:t>
      </w:r>
      <w:r w:rsidR="008B7AAB" w:rsidRPr="00910E53">
        <w:t>(M +m)</w:t>
      </w:r>
    </w:p>
    <w:p w14:paraId="752FBD96" w14:textId="77777777" w:rsidR="00910E53" w:rsidRPr="00910E53" w:rsidRDefault="00910E53" w:rsidP="00910E53">
      <w:r w:rsidRPr="00910E53">
        <w:sym w:font="Wingdings" w:char="F0FF"/>
      </w:r>
      <w:r w:rsidRPr="00910E53">
        <w:t xml:space="preserve"> + </w:t>
      </w:r>
      <w:r w:rsidR="008B7AAB" w:rsidRPr="00910E53">
        <w:t>W</w:t>
      </w:r>
    </w:p>
    <w:p w14:paraId="598D7771" w14:textId="43890799" w:rsidR="008B7AAB" w:rsidRPr="00910E53" w:rsidRDefault="00910E53" w:rsidP="00910E53">
      <w:r w:rsidRPr="00910E53">
        <w:sym w:font="Wingdings" w:char="F0FF"/>
      </w:r>
      <w:r w:rsidRPr="00910E53">
        <w:t xml:space="preserve"> + </w:t>
      </w:r>
      <w:r w:rsidR="008B7AAB" w:rsidRPr="00910E53">
        <w:t>X</w:t>
      </w:r>
    </w:p>
    <w:p w14:paraId="7AF545D4" w14:textId="0FBC047C" w:rsidR="00910E53" w:rsidRPr="00910E53" w:rsidRDefault="00910E53" w:rsidP="00910E53">
      <w:r w:rsidRPr="00910E53">
        <w:sym w:font="Wingdings" w:char="F0FF"/>
      </w:r>
      <w:r w:rsidRPr="00910E53">
        <w:t xml:space="preserve"> + Flèches de direction</w:t>
      </w:r>
    </w:p>
    <w:p w14:paraId="3B04CEF5" w14:textId="67885EA4" w:rsidR="00910E53" w:rsidRDefault="00910E53" w:rsidP="00910E53">
      <w:r w:rsidRPr="00910E53">
        <w:sym w:font="Wingdings" w:char="F0FF"/>
      </w:r>
      <w:r w:rsidRPr="00910E53">
        <w:t xml:space="preserve"> + MAJ + Flèches de direction</w:t>
      </w:r>
    </w:p>
    <w:p w14:paraId="791597AB" w14:textId="7E568E15" w:rsidR="00910E53" w:rsidRPr="00910E53" w:rsidRDefault="00910E53" w:rsidP="00910E53">
      <w:pPr>
        <w:pStyle w:val="Titre2"/>
        <w:numPr>
          <w:ilvl w:val="1"/>
          <w:numId w:val="7"/>
        </w:numPr>
        <w:rPr>
          <w:u w:color="000000"/>
        </w:rPr>
      </w:pPr>
      <w:bookmarkStart w:id="31" w:name="_Toc5372858"/>
      <w:r w:rsidRPr="00910E53">
        <w:rPr>
          <w:u w:color="000000"/>
        </w:rPr>
        <w:t>Particularité de KEOLIS</w:t>
      </w:r>
      <w:bookmarkEnd w:id="31"/>
      <w:r w:rsidRPr="00910E53">
        <w:rPr>
          <w:u w:color="000000"/>
        </w:rPr>
        <w:t xml:space="preserve"> </w:t>
      </w:r>
    </w:p>
    <w:p w14:paraId="108A7D59" w14:textId="77777777" w:rsidR="00910E53" w:rsidRDefault="008B7AAB" w:rsidP="00910E53">
      <w:pPr>
        <w:pStyle w:val="Puce"/>
      </w:pPr>
      <w:r w:rsidRPr="00910E53">
        <w:t>Connections RDP (explication</w:t>
      </w:r>
      <w:r w:rsidR="00910E53">
        <w:t>s</w:t>
      </w:r>
      <w:r w:rsidRPr="00910E53">
        <w:t>)</w:t>
      </w:r>
    </w:p>
    <w:p w14:paraId="6CD19D13" w14:textId="77777777" w:rsidR="00910E53" w:rsidRDefault="00910E53" w:rsidP="00910E53">
      <w:pPr>
        <w:pStyle w:val="Puce"/>
        <w:numPr>
          <w:ilvl w:val="1"/>
          <w:numId w:val="3"/>
        </w:numPr>
      </w:pPr>
      <w:r>
        <w:t>B</w:t>
      </w:r>
      <w:r w:rsidR="008B7AAB" w:rsidRPr="00910E53">
        <w:t>arre de menu</w:t>
      </w:r>
    </w:p>
    <w:p w14:paraId="0C9D187A" w14:textId="77777777" w:rsidR="00910E53" w:rsidRDefault="008B7AAB" w:rsidP="00910E53">
      <w:pPr>
        <w:pStyle w:val="Puce"/>
        <w:numPr>
          <w:ilvl w:val="2"/>
          <w:numId w:val="3"/>
        </w:numPr>
      </w:pPr>
      <w:r w:rsidRPr="00910E53">
        <w:t>Paramétrage</w:t>
      </w:r>
    </w:p>
    <w:p w14:paraId="0BCEFD01" w14:textId="77777777" w:rsidR="00910E53" w:rsidRDefault="00910E53" w:rsidP="00910E53">
      <w:pPr>
        <w:pStyle w:val="Puce"/>
        <w:numPr>
          <w:ilvl w:val="2"/>
          <w:numId w:val="3"/>
        </w:numPr>
      </w:pPr>
      <w:r>
        <w:t>E</w:t>
      </w:r>
      <w:r w:rsidR="008B7AAB" w:rsidRPr="00910E53">
        <w:t>xplication</w:t>
      </w:r>
      <w:r>
        <w:t>s</w:t>
      </w:r>
    </w:p>
    <w:p w14:paraId="232C0AC9" w14:textId="39781A0F" w:rsidR="008B7AAB" w:rsidRPr="00910E53" w:rsidRDefault="00910E53" w:rsidP="00910E53">
      <w:pPr>
        <w:pStyle w:val="Puce"/>
        <w:numPr>
          <w:ilvl w:val="2"/>
          <w:numId w:val="3"/>
        </w:numPr>
      </w:pPr>
      <w:r>
        <w:t>I</w:t>
      </w:r>
      <w:r w:rsidR="008B7AAB" w:rsidRPr="00910E53">
        <w:t>c</w:t>
      </w:r>
      <w:r>
        <w:t>ô</w:t>
      </w:r>
      <w:r w:rsidR="008B7AAB" w:rsidRPr="00910E53">
        <w:t>nes</w:t>
      </w:r>
    </w:p>
    <w:p w14:paraId="50810D1E" w14:textId="77777777" w:rsidR="00910E53" w:rsidRDefault="008B7AAB" w:rsidP="00910E53">
      <w:pPr>
        <w:pStyle w:val="Titre2"/>
      </w:pPr>
      <w:bookmarkStart w:id="32" w:name="_Toc5372859"/>
      <w:r w:rsidRPr="00910E53">
        <w:t>Menu démarrer</w:t>
      </w:r>
      <w:bookmarkEnd w:id="32"/>
    </w:p>
    <w:p w14:paraId="33302892" w14:textId="77777777" w:rsidR="00910E53" w:rsidRDefault="00910E53" w:rsidP="00910E53">
      <w:r>
        <w:t>E</w:t>
      </w:r>
      <w:r w:rsidR="008B7AAB" w:rsidRPr="00910E53">
        <w:t>xploration et explication</w:t>
      </w:r>
      <w:r>
        <w:t>s</w:t>
      </w:r>
    </w:p>
    <w:p w14:paraId="06EDF7E5" w14:textId="77777777" w:rsidR="00706E21" w:rsidRDefault="00706E21" w:rsidP="00706E21">
      <w:pPr>
        <w:pStyle w:val="Titre2"/>
      </w:pPr>
      <w:bookmarkStart w:id="33" w:name="_Toc5372860"/>
      <w:r>
        <w:lastRenderedPageBreak/>
        <w:t>M</w:t>
      </w:r>
      <w:r w:rsidR="008B7AAB" w:rsidRPr="00910E53">
        <w:t>ot de passe</w:t>
      </w:r>
      <w:bookmarkEnd w:id="33"/>
    </w:p>
    <w:p w14:paraId="6BA6879A" w14:textId="2BC88573" w:rsidR="008B7AAB" w:rsidRDefault="00706E21" w:rsidP="00706E21">
      <w:r>
        <w:t>E</w:t>
      </w:r>
      <w:r w:rsidR="008B7AAB" w:rsidRPr="00910E53">
        <w:t>xplication</w:t>
      </w:r>
      <w:r>
        <w:t>s et</w:t>
      </w:r>
      <w:r w:rsidR="008B7AAB" w:rsidRPr="00910E53">
        <w:t xml:space="preserve"> gestion</w:t>
      </w:r>
    </w:p>
    <w:p w14:paraId="46B45801" w14:textId="710EA45D" w:rsidR="00706E21" w:rsidRPr="00910E53" w:rsidRDefault="00706E21" w:rsidP="00706E21">
      <w:pPr>
        <w:pStyle w:val="Titre2"/>
      </w:pPr>
      <w:bookmarkStart w:id="34" w:name="_Toc5372861"/>
      <w:r>
        <w:t>Accessoires et programmes courants</w:t>
      </w:r>
      <w:bookmarkEnd w:id="34"/>
    </w:p>
    <w:p w14:paraId="60CC4C51" w14:textId="33561F31" w:rsidR="00706E21" w:rsidRDefault="00706E21" w:rsidP="00706E21">
      <w:pPr>
        <w:pStyle w:val="Titre3"/>
      </w:pPr>
      <w:bookmarkStart w:id="35" w:name="_Toc5372862"/>
      <w:r>
        <w:t>O</w:t>
      </w:r>
      <w:r w:rsidR="008B7AAB" w:rsidRPr="00910E53">
        <w:t>utils Windows</w:t>
      </w:r>
      <w:bookmarkEnd w:id="35"/>
    </w:p>
    <w:p w14:paraId="2CC0E063" w14:textId="77777777" w:rsidR="00706E21" w:rsidRDefault="00706E21" w:rsidP="00910E53">
      <w:pPr>
        <w:pStyle w:val="Puce"/>
      </w:pPr>
      <w:r>
        <w:t>P</w:t>
      </w:r>
      <w:r w:rsidR="008B7AAB" w:rsidRPr="00910E53">
        <w:t>aint</w:t>
      </w:r>
    </w:p>
    <w:p w14:paraId="4CA24CB0" w14:textId="77777777" w:rsidR="00706E21" w:rsidRDefault="00706E21" w:rsidP="00910E53">
      <w:pPr>
        <w:pStyle w:val="Puce"/>
      </w:pPr>
      <w:r>
        <w:t>C</w:t>
      </w:r>
      <w:r w:rsidR="008B7AAB" w:rsidRPr="00910E53">
        <w:t>apture d'écran</w:t>
      </w:r>
    </w:p>
    <w:p w14:paraId="6EACFCD4" w14:textId="645530B9" w:rsidR="008B7AAB" w:rsidRDefault="00706E21" w:rsidP="00910E53">
      <w:pPr>
        <w:pStyle w:val="Puce"/>
      </w:pPr>
      <w:r>
        <w:t>C</w:t>
      </w:r>
      <w:r w:rsidR="008B7AAB" w:rsidRPr="00910E53">
        <w:t>aractères</w:t>
      </w:r>
    </w:p>
    <w:p w14:paraId="333B0957" w14:textId="256728E2" w:rsidR="00706E21" w:rsidRDefault="00706E21" w:rsidP="00706E21">
      <w:pPr>
        <w:pStyle w:val="Titre3"/>
      </w:pPr>
      <w:bookmarkStart w:id="36" w:name="_Toc5372863"/>
      <w:r>
        <w:t>Office®</w:t>
      </w:r>
      <w:bookmarkEnd w:id="36"/>
    </w:p>
    <w:p w14:paraId="30909018" w14:textId="77777777" w:rsidR="00706E21" w:rsidRDefault="008B7AAB" w:rsidP="00910E53">
      <w:pPr>
        <w:pStyle w:val="Puce"/>
      </w:pPr>
      <w:r w:rsidRPr="00910E53">
        <w:t>Word</w:t>
      </w:r>
      <w:r w:rsidR="00706E21">
        <w:t>®</w:t>
      </w:r>
    </w:p>
    <w:p w14:paraId="4BB45251" w14:textId="77777777" w:rsidR="00706E21" w:rsidRDefault="008B7AAB" w:rsidP="00910E53">
      <w:pPr>
        <w:pStyle w:val="Puce"/>
      </w:pPr>
      <w:r w:rsidRPr="00910E53">
        <w:t>Excel</w:t>
      </w:r>
      <w:r w:rsidR="00706E21">
        <w:t>®</w:t>
      </w:r>
    </w:p>
    <w:p w14:paraId="7D6C41C7" w14:textId="6F3EB236" w:rsidR="008B7AAB" w:rsidRDefault="008B7AAB" w:rsidP="00910E53">
      <w:pPr>
        <w:pStyle w:val="Puce"/>
      </w:pPr>
      <w:r w:rsidRPr="00910E53">
        <w:t>Outlook</w:t>
      </w:r>
      <w:r w:rsidR="00706E21">
        <w:t>®</w:t>
      </w:r>
    </w:p>
    <w:p w14:paraId="5347C20B" w14:textId="603DBE7B" w:rsidR="004B1EAE" w:rsidRPr="00910E53" w:rsidRDefault="004B1EAE" w:rsidP="004B1EAE">
      <w:pPr>
        <w:pStyle w:val="Puce"/>
        <w:numPr>
          <w:ilvl w:val="1"/>
          <w:numId w:val="3"/>
        </w:numPr>
      </w:pPr>
      <w:r>
        <w:t>Création d’une signature</w:t>
      </w:r>
    </w:p>
    <w:p w14:paraId="3D247DBB" w14:textId="77777777" w:rsidR="008B7AAB" w:rsidRPr="00910E53" w:rsidRDefault="008B7AAB" w:rsidP="00706E21">
      <w:pPr>
        <w:pStyle w:val="Titre3"/>
      </w:pPr>
      <w:bookmarkStart w:id="37" w:name="_Toc5372864"/>
      <w:r w:rsidRPr="00910E53">
        <w:t>Explorateur de fichiers</w:t>
      </w:r>
      <w:bookmarkEnd w:id="37"/>
    </w:p>
    <w:p w14:paraId="3BF85450" w14:textId="77777777" w:rsidR="008B7AAB" w:rsidRPr="00910E53" w:rsidRDefault="008B7AAB" w:rsidP="00706E21">
      <w:pPr>
        <w:pStyle w:val="Puce"/>
      </w:pPr>
      <w:r w:rsidRPr="00910E53">
        <w:t>Outils de recherche</w:t>
      </w:r>
    </w:p>
    <w:p w14:paraId="40C751B0" w14:textId="1C9EA196" w:rsidR="008B7AAB" w:rsidRDefault="008B7AAB" w:rsidP="00706E21">
      <w:pPr>
        <w:pStyle w:val="Puce"/>
      </w:pPr>
      <w:r w:rsidRPr="00910E53">
        <w:t>Structure</w:t>
      </w:r>
    </w:p>
    <w:p w14:paraId="41930A26" w14:textId="2E93F541" w:rsidR="00706E21" w:rsidRDefault="00706E21" w:rsidP="00706E21">
      <w:pPr>
        <w:pStyle w:val="Puce"/>
        <w:numPr>
          <w:ilvl w:val="1"/>
          <w:numId w:val="3"/>
        </w:numPr>
      </w:pPr>
      <w:r>
        <w:t xml:space="preserve">Les différents </w:t>
      </w:r>
      <w:r w:rsidR="004B1EAE">
        <w:t>affich</w:t>
      </w:r>
      <w:r>
        <w:t>ages (Détails, petites icônes, listes…)</w:t>
      </w:r>
    </w:p>
    <w:p w14:paraId="0CA9B516" w14:textId="0CD2D707" w:rsidR="00706E21" w:rsidRDefault="00706E21" w:rsidP="00706E21">
      <w:pPr>
        <w:pStyle w:val="Puce"/>
        <w:numPr>
          <w:ilvl w:val="1"/>
          <w:numId w:val="3"/>
        </w:numPr>
      </w:pPr>
      <w:r>
        <w:t>Panneau de visualisation</w:t>
      </w:r>
    </w:p>
    <w:p w14:paraId="198E51E0" w14:textId="6173DDBB" w:rsidR="004B1EAE" w:rsidRPr="00910E53" w:rsidRDefault="004B1EAE" w:rsidP="004B1EAE">
      <w:pPr>
        <w:pStyle w:val="Puce"/>
      </w:pPr>
      <w:r>
        <w:t>E</w:t>
      </w:r>
      <w:r w:rsidRPr="00910E53">
        <w:t>xtensions</w:t>
      </w:r>
    </w:p>
    <w:p w14:paraId="4FA96695" w14:textId="77777777" w:rsidR="004B1EAE" w:rsidRDefault="004B1EAE" w:rsidP="004B1EAE">
      <w:pPr>
        <w:pStyle w:val="Puce"/>
      </w:pPr>
      <w:r w:rsidRPr="00910E53">
        <w:t>Emplacement</w:t>
      </w:r>
      <w:r>
        <w:t>s</w:t>
      </w:r>
      <w:r w:rsidRPr="00910E53">
        <w:t xml:space="preserve"> </w:t>
      </w:r>
    </w:p>
    <w:p w14:paraId="6385DBCE" w14:textId="77777777" w:rsidR="004B1EAE" w:rsidRDefault="004B1EAE" w:rsidP="004B1EAE">
      <w:pPr>
        <w:pStyle w:val="Puce"/>
        <w:numPr>
          <w:ilvl w:val="1"/>
          <w:numId w:val="3"/>
        </w:numPr>
      </w:pPr>
      <w:r>
        <w:t>D</w:t>
      </w:r>
      <w:r w:rsidRPr="00910E53">
        <w:t>isques serveurs</w:t>
      </w:r>
    </w:p>
    <w:p w14:paraId="03E7C33D" w14:textId="241286C1" w:rsidR="004B1EAE" w:rsidRPr="00910E53" w:rsidRDefault="004B1EAE" w:rsidP="004B1EAE">
      <w:pPr>
        <w:pStyle w:val="Puce"/>
        <w:numPr>
          <w:ilvl w:val="1"/>
          <w:numId w:val="3"/>
        </w:numPr>
      </w:pPr>
      <w:r w:rsidRPr="00910E53">
        <w:t>OneDrive</w:t>
      </w:r>
    </w:p>
    <w:p w14:paraId="0CE2EED8" w14:textId="77777777" w:rsidR="004B1EAE" w:rsidRDefault="004B1EAE" w:rsidP="004B1EAE">
      <w:pPr>
        <w:pStyle w:val="Puce"/>
      </w:pPr>
      <w:r>
        <w:t>Manipulations</w:t>
      </w:r>
    </w:p>
    <w:p w14:paraId="6685CEBD" w14:textId="77777777" w:rsidR="004B1EAE" w:rsidRDefault="004B1EAE" w:rsidP="004B1EAE">
      <w:pPr>
        <w:pStyle w:val="Puce"/>
        <w:numPr>
          <w:ilvl w:val="1"/>
          <w:numId w:val="3"/>
        </w:numPr>
      </w:pPr>
      <w:r w:rsidRPr="00910E53">
        <w:t>Copie</w:t>
      </w:r>
    </w:p>
    <w:p w14:paraId="14689923" w14:textId="77777777" w:rsidR="004B1EAE" w:rsidRDefault="004B1EAE" w:rsidP="004B1EAE">
      <w:pPr>
        <w:pStyle w:val="Puce"/>
        <w:numPr>
          <w:ilvl w:val="1"/>
          <w:numId w:val="3"/>
        </w:numPr>
      </w:pPr>
      <w:r w:rsidRPr="00910E53">
        <w:t>Déplacement</w:t>
      </w:r>
    </w:p>
    <w:p w14:paraId="6D39ABDC" w14:textId="002739A6" w:rsidR="004B1EAE" w:rsidRPr="00910E53" w:rsidRDefault="004B1EAE" w:rsidP="004B1EAE">
      <w:pPr>
        <w:pStyle w:val="Puce"/>
        <w:numPr>
          <w:ilvl w:val="1"/>
          <w:numId w:val="3"/>
        </w:numPr>
      </w:pPr>
      <w:r w:rsidRPr="00910E53">
        <w:t>Sauvegarde</w:t>
      </w:r>
    </w:p>
    <w:p w14:paraId="144F856F" w14:textId="77777777" w:rsidR="004B1EAE" w:rsidRDefault="004B1EAE" w:rsidP="004B1EAE">
      <w:pPr>
        <w:pStyle w:val="Puce"/>
      </w:pPr>
      <w:r>
        <w:t>O</w:t>
      </w:r>
      <w:r w:rsidRPr="00910E53">
        <w:t>rganisation</w:t>
      </w:r>
    </w:p>
    <w:p w14:paraId="588319AC" w14:textId="126F7659" w:rsidR="004B1EAE" w:rsidRDefault="004B1EAE" w:rsidP="004B1EAE">
      <w:pPr>
        <w:pStyle w:val="Puce"/>
      </w:pPr>
      <w:r>
        <w:t>R</w:t>
      </w:r>
      <w:r w:rsidRPr="00910E53">
        <w:t>echerche</w:t>
      </w:r>
    </w:p>
    <w:p w14:paraId="591BECFA" w14:textId="3D34E566" w:rsidR="004B1EAE" w:rsidRDefault="004B1EAE" w:rsidP="004B1EAE">
      <w:pPr>
        <w:pStyle w:val="Puce"/>
        <w:numPr>
          <w:ilvl w:val="1"/>
          <w:numId w:val="3"/>
        </w:numPr>
      </w:pPr>
      <w:r>
        <w:t>De base</w:t>
      </w:r>
    </w:p>
    <w:p w14:paraId="31515D56" w14:textId="7E9B3ACB" w:rsidR="004B1EAE" w:rsidRDefault="004B1EAE" w:rsidP="004B1EAE">
      <w:pPr>
        <w:pStyle w:val="Puce"/>
        <w:numPr>
          <w:ilvl w:val="1"/>
          <w:numId w:val="3"/>
        </w:numPr>
      </w:pPr>
      <w:r>
        <w:t>Avancé</w:t>
      </w:r>
    </w:p>
    <w:p w14:paraId="242B752F" w14:textId="13E7241E" w:rsidR="00342AFC" w:rsidRDefault="00342AFC" w:rsidP="00342AFC">
      <w:pPr>
        <w:pStyle w:val="Titre3"/>
      </w:pPr>
      <w:bookmarkStart w:id="38" w:name="_Toc5372865"/>
      <w:r>
        <w:lastRenderedPageBreak/>
        <w:t>Winzip</w:t>
      </w:r>
      <w:bookmarkEnd w:id="38"/>
    </w:p>
    <w:p w14:paraId="25613DE9" w14:textId="59F797A5" w:rsidR="00342AFC" w:rsidRDefault="00342AFC" w:rsidP="00342AFC">
      <w:pPr>
        <w:pStyle w:val="Puce"/>
      </w:pPr>
      <w:r>
        <w:t>Utilité</w:t>
      </w:r>
    </w:p>
    <w:p w14:paraId="0A816FD5" w14:textId="77E192EC" w:rsidR="00342AFC" w:rsidRPr="00342AFC" w:rsidRDefault="00342AFC" w:rsidP="00342AFC">
      <w:pPr>
        <w:pStyle w:val="Puce"/>
      </w:pPr>
      <w:r>
        <w:t>Fonctionnement</w:t>
      </w:r>
    </w:p>
    <w:p w14:paraId="3995917F" w14:textId="77777777" w:rsidR="008B7AAB" w:rsidRPr="00910E53" w:rsidRDefault="008B7AAB" w:rsidP="00706E21">
      <w:pPr>
        <w:pStyle w:val="Titre3"/>
      </w:pPr>
      <w:bookmarkStart w:id="39" w:name="_Toc5372866"/>
      <w:r w:rsidRPr="00910E53">
        <w:t>Bureaux virtuels</w:t>
      </w:r>
      <w:bookmarkEnd w:id="39"/>
    </w:p>
    <w:p w14:paraId="39FB96B2" w14:textId="77777777" w:rsidR="008B7AAB" w:rsidRPr="00910E53" w:rsidRDefault="008B7AAB" w:rsidP="00706E21">
      <w:pPr>
        <w:pStyle w:val="Titre3"/>
      </w:pPr>
      <w:bookmarkStart w:id="40" w:name="_Toc5372867"/>
      <w:r w:rsidRPr="00910E53">
        <w:t>Sécurité</w:t>
      </w:r>
      <w:bookmarkEnd w:id="40"/>
    </w:p>
    <w:p w14:paraId="796AA0A1" w14:textId="034235C7" w:rsidR="00706E21" w:rsidRDefault="008B7AAB" w:rsidP="00706E21">
      <w:pPr>
        <w:pStyle w:val="Titre3"/>
      </w:pPr>
      <w:bookmarkStart w:id="41" w:name="_Toc5372868"/>
      <w:r w:rsidRPr="00910E53">
        <w:t>Réseau</w:t>
      </w:r>
      <w:bookmarkEnd w:id="41"/>
    </w:p>
    <w:p w14:paraId="1E15C5CC" w14:textId="7105BF5C" w:rsidR="00706E21" w:rsidRPr="00706E21" w:rsidRDefault="00706E21" w:rsidP="00706E21">
      <w:pPr>
        <w:pStyle w:val="Puce"/>
      </w:pPr>
      <w:r>
        <w:t>C</w:t>
      </w:r>
      <w:r w:rsidRPr="00910E53">
        <w:t>onnexion au réseau</w:t>
      </w:r>
    </w:p>
    <w:p w14:paraId="01C0FBE8" w14:textId="1A1FF6E8" w:rsidR="008B7AAB" w:rsidRDefault="008B7AAB" w:rsidP="00706E21">
      <w:pPr>
        <w:pStyle w:val="Titre3"/>
      </w:pPr>
      <w:bookmarkStart w:id="42" w:name="_Toc5372869"/>
      <w:r w:rsidRPr="00910E53">
        <w:t>Internet</w:t>
      </w:r>
      <w:bookmarkEnd w:id="42"/>
    </w:p>
    <w:p w14:paraId="574FDBC0" w14:textId="1D741E68" w:rsidR="00342AFC" w:rsidRDefault="00342AFC" w:rsidP="00342AFC">
      <w:pPr>
        <w:pStyle w:val="Titre4"/>
      </w:pPr>
      <w:r>
        <w:t>Nomenclature</w:t>
      </w:r>
    </w:p>
    <w:p w14:paraId="0ABF4E95" w14:textId="7399D7D1" w:rsidR="00342AFC" w:rsidRDefault="00342AFC" w:rsidP="00342AFC">
      <w:pPr>
        <w:pStyle w:val="Puce"/>
      </w:pPr>
      <w:r>
        <w:t>URL</w:t>
      </w:r>
    </w:p>
    <w:p w14:paraId="6FF95BBE" w14:textId="131E4240" w:rsidR="00342AFC" w:rsidRDefault="00342AFC" w:rsidP="00342AFC">
      <w:pPr>
        <w:pStyle w:val="Puce"/>
        <w:numPr>
          <w:ilvl w:val="1"/>
          <w:numId w:val="3"/>
        </w:numPr>
      </w:pPr>
      <w:r>
        <w:t>http://</w:t>
      </w:r>
    </w:p>
    <w:p w14:paraId="0AE0531E" w14:textId="5ECECA4E" w:rsidR="00342AFC" w:rsidRDefault="00342AFC" w:rsidP="00342AFC">
      <w:pPr>
        <w:pStyle w:val="Puce"/>
        <w:numPr>
          <w:ilvl w:val="1"/>
          <w:numId w:val="3"/>
        </w:numPr>
      </w:pPr>
      <w:r>
        <w:t>http</w:t>
      </w:r>
      <w:r w:rsidRPr="00342AFC">
        <w:rPr>
          <w:b/>
          <w:i/>
          <w:color w:val="FF0000"/>
          <w:u w:val="single"/>
        </w:rPr>
        <w:t>s</w:t>
      </w:r>
      <w:r>
        <w:t>://</w:t>
      </w:r>
    </w:p>
    <w:p w14:paraId="4EE46BFF" w14:textId="2BA4FD65" w:rsidR="00342AFC" w:rsidRPr="00342AFC" w:rsidRDefault="00342AFC" w:rsidP="00342AFC">
      <w:pPr>
        <w:pStyle w:val="Puce"/>
      </w:pPr>
      <w:r>
        <w:t>Adresse courriel</w:t>
      </w:r>
    </w:p>
    <w:p w14:paraId="552EA705" w14:textId="77777777" w:rsidR="00706E21" w:rsidRDefault="00706E21" w:rsidP="00706E21">
      <w:pPr>
        <w:pStyle w:val="Titre4"/>
      </w:pPr>
      <w:r>
        <w:t>Les N</w:t>
      </w:r>
      <w:r w:rsidR="008B7AAB" w:rsidRPr="00910E53">
        <w:t>avigateurs</w:t>
      </w:r>
    </w:p>
    <w:p w14:paraId="11D1817D" w14:textId="77777777" w:rsidR="00706E21" w:rsidRDefault="008B7AAB" w:rsidP="00706E21">
      <w:pPr>
        <w:pStyle w:val="Puce"/>
      </w:pPr>
      <w:r w:rsidRPr="00910E53">
        <w:t>Chrome</w:t>
      </w:r>
    </w:p>
    <w:p w14:paraId="514DC994" w14:textId="77777777" w:rsidR="00706E21" w:rsidRDefault="00706E21" w:rsidP="00706E21">
      <w:pPr>
        <w:pStyle w:val="Puce"/>
      </w:pPr>
      <w:r>
        <w:t>Edge</w:t>
      </w:r>
    </w:p>
    <w:p w14:paraId="243145CF" w14:textId="2C4E7160" w:rsidR="008B7AAB" w:rsidRDefault="008B7AAB" w:rsidP="00706E21">
      <w:pPr>
        <w:pStyle w:val="Puce"/>
      </w:pPr>
      <w:r w:rsidRPr="00910E53">
        <w:t>Internet Explorer</w:t>
      </w:r>
    </w:p>
    <w:p w14:paraId="54BCF708" w14:textId="490AD3AB" w:rsidR="00706E21" w:rsidRDefault="00706E21" w:rsidP="00706E21">
      <w:pPr>
        <w:pStyle w:val="Puce"/>
      </w:pPr>
      <w:r>
        <w:t>Mozilla - Firefox</w:t>
      </w:r>
    </w:p>
    <w:p w14:paraId="5860431F" w14:textId="5A71A467" w:rsidR="00706E21" w:rsidRDefault="00706E21" w:rsidP="00706E21">
      <w:pPr>
        <w:pStyle w:val="Puce"/>
      </w:pPr>
      <w:r>
        <w:t>Vivaldi</w:t>
      </w:r>
    </w:p>
    <w:p w14:paraId="2F95A80B" w14:textId="25C5DED3" w:rsidR="00706E21" w:rsidRDefault="00706E21" w:rsidP="00706E21">
      <w:pPr>
        <w:pStyle w:val="Puce"/>
      </w:pPr>
      <w:r>
        <w:t>Opera</w:t>
      </w:r>
    </w:p>
    <w:p w14:paraId="3302035E" w14:textId="7CF191C1" w:rsidR="00706E21" w:rsidRPr="00910E53" w:rsidRDefault="00706E21" w:rsidP="00706E21">
      <w:pPr>
        <w:pStyle w:val="Puce"/>
      </w:pPr>
      <w:r>
        <w:t>Safari</w:t>
      </w:r>
    </w:p>
    <w:p w14:paraId="114FECD2" w14:textId="164058CD" w:rsidR="008B7AAB" w:rsidRDefault="008B7AAB" w:rsidP="004B1EAE">
      <w:pPr>
        <w:pStyle w:val="Titre4"/>
      </w:pPr>
      <w:r w:rsidRPr="00910E53">
        <w:t>outils linguistiques et sites utiles</w:t>
      </w:r>
    </w:p>
    <w:p w14:paraId="3D9B64A0" w14:textId="7C5F1B8F" w:rsidR="004B1EAE" w:rsidRDefault="00000000" w:rsidP="004B1EAE">
      <w:pPr>
        <w:pStyle w:val="Puce"/>
      </w:pPr>
      <w:hyperlink r:id="rId106" w:history="1">
        <w:r w:rsidR="004B1EAE" w:rsidRPr="00FF3A15">
          <w:rPr>
            <w:rStyle w:val="Lienhypertexte"/>
          </w:rPr>
          <w:t>http://translate.google.be</w:t>
        </w:r>
      </w:hyperlink>
    </w:p>
    <w:p w14:paraId="51EB9662" w14:textId="77A76C78" w:rsidR="004B1EAE" w:rsidRPr="004B1EAE" w:rsidRDefault="004B1EAE" w:rsidP="004B1EAE">
      <w:pPr>
        <w:pStyle w:val="Puce"/>
      </w:pPr>
      <w:r>
        <w:t xml:space="preserve">Traduction dans Office® </w:t>
      </w:r>
    </w:p>
    <w:p w14:paraId="1F6B6EC3" w14:textId="644754C3" w:rsidR="00342AFC" w:rsidRDefault="008B7AAB" w:rsidP="00342AFC">
      <w:pPr>
        <w:pStyle w:val="Titre4"/>
      </w:pPr>
      <w:r w:rsidRPr="00910E53">
        <w:t>Recherches sur internet</w:t>
      </w:r>
    </w:p>
    <w:p w14:paraId="1F8BAAB0" w14:textId="1EC36D91" w:rsidR="00342AFC" w:rsidRDefault="00342AFC" w:rsidP="00342AFC">
      <w:pPr>
        <w:pStyle w:val="Puce"/>
      </w:pPr>
      <w:r>
        <w:t>Base</w:t>
      </w:r>
    </w:p>
    <w:p w14:paraId="4A4F1846" w14:textId="0BD1C6FE" w:rsidR="00342AFC" w:rsidRDefault="00342AFC" w:rsidP="00342AFC">
      <w:pPr>
        <w:pStyle w:val="Puce"/>
      </w:pPr>
      <w:r>
        <w:t>Avancé</w:t>
      </w:r>
    </w:p>
    <w:p w14:paraId="09CBA8D6" w14:textId="2F3F4372" w:rsidR="00342AFC" w:rsidRDefault="00342AFC" w:rsidP="00342AFC">
      <w:pPr>
        <w:pStyle w:val="Puce"/>
      </w:pPr>
      <w:r>
        <w:t>Les « assistants »</w:t>
      </w:r>
    </w:p>
    <w:p w14:paraId="290B45E1" w14:textId="1CA19D3D" w:rsidR="00342AFC" w:rsidRPr="00342AFC" w:rsidRDefault="00342AFC" w:rsidP="00342AFC">
      <w:pPr>
        <w:pStyle w:val="Puce"/>
        <w:numPr>
          <w:ilvl w:val="1"/>
          <w:numId w:val="3"/>
        </w:numPr>
      </w:pPr>
      <w:r>
        <w:lastRenderedPageBreak/>
        <w:t>20 dollars par gallon en euros par litre</w:t>
      </w:r>
    </w:p>
    <w:p w14:paraId="423CE6DE" w14:textId="6AC55D75" w:rsidR="008B7AAB" w:rsidRDefault="008B7AAB" w:rsidP="00342AFC">
      <w:pPr>
        <w:pStyle w:val="Titre4"/>
      </w:pPr>
      <w:r w:rsidRPr="00910E53">
        <w:t>Utilisation Forticlient (Travail à domicile)</w:t>
      </w:r>
    </w:p>
    <w:p w14:paraId="662F4367" w14:textId="18525A94" w:rsidR="004B1EAE" w:rsidRDefault="004B1EAE" w:rsidP="004B1EAE">
      <w:pPr>
        <w:pStyle w:val="Titre4"/>
        <w:numPr>
          <w:ilvl w:val="3"/>
          <w:numId w:val="7"/>
        </w:numPr>
      </w:pPr>
      <w:r w:rsidRPr="00910E53">
        <w:t>sites utiles</w:t>
      </w:r>
    </w:p>
    <w:p w14:paraId="37843698" w14:textId="67B144A4" w:rsidR="004B1EAE" w:rsidRDefault="00000000" w:rsidP="004B1EAE">
      <w:pPr>
        <w:pStyle w:val="Puce"/>
      </w:pPr>
      <w:hyperlink r:id="rId107" w:history="1">
        <w:r w:rsidR="004B1EAE" w:rsidRPr="00FF3A15">
          <w:rPr>
            <w:rStyle w:val="Lienhypertexte"/>
          </w:rPr>
          <w:t>http://perdu.com</w:t>
        </w:r>
      </w:hyperlink>
    </w:p>
    <w:p w14:paraId="6EFDC3B1" w14:textId="1C111C32" w:rsidR="004B1EAE" w:rsidRPr="00910E53" w:rsidRDefault="004B1EAE" w:rsidP="004B1EAE">
      <w:pPr>
        <w:pStyle w:val="Titre4"/>
      </w:pPr>
      <w:r>
        <w:t>Favoris et Gestion des favoris</w:t>
      </w:r>
    </w:p>
    <w:p w14:paraId="62B14313" w14:textId="3BC1599D" w:rsidR="008B7AAB" w:rsidRPr="00910E53" w:rsidRDefault="008B7AAB" w:rsidP="004B1EAE">
      <w:pPr>
        <w:pStyle w:val="Titre2"/>
      </w:pPr>
      <w:bookmarkStart w:id="43" w:name="_Toc5372870"/>
      <w:r w:rsidRPr="00910E53">
        <w:t>Imprimantes</w:t>
      </w:r>
      <w:bookmarkEnd w:id="43"/>
    </w:p>
    <w:p w14:paraId="6C4359E7" w14:textId="77777777" w:rsidR="004B1EAE" w:rsidRDefault="008B7AAB" w:rsidP="004B1EAE">
      <w:pPr>
        <w:pStyle w:val="Puce"/>
      </w:pPr>
      <w:r w:rsidRPr="00910E53">
        <w:t>Localisation d'une imprimante</w:t>
      </w:r>
    </w:p>
    <w:p w14:paraId="73EC3822" w14:textId="77777777" w:rsidR="004B1EAE" w:rsidRDefault="008B7AAB" w:rsidP="004B1EAE">
      <w:pPr>
        <w:pStyle w:val="Puce"/>
      </w:pPr>
      <w:r w:rsidRPr="00910E53">
        <w:t xml:space="preserve"> Paramétrage d'impression</w:t>
      </w:r>
    </w:p>
    <w:p w14:paraId="2043494A" w14:textId="43D04B76" w:rsidR="008B7AAB" w:rsidRDefault="008B7AAB" w:rsidP="004B1EAE">
      <w:pPr>
        <w:pStyle w:val="Puce"/>
      </w:pPr>
      <w:proofErr w:type="spellStart"/>
      <w:r w:rsidRPr="00910E53">
        <w:t>Cute</w:t>
      </w:r>
      <w:proofErr w:type="spellEnd"/>
      <w:r w:rsidRPr="00910E53">
        <w:t xml:space="preserve"> PDF </w:t>
      </w:r>
      <w:r w:rsidR="004B1EAE">
        <w:t>W</w:t>
      </w:r>
      <w:r w:rsidRPr="00910E53">
        <w:t>riter</w:t>
      </w:r>
    </w:p>
    <w:p w14:paraId="28EBBE44" w14:textId="0D8B7BBF" w:rsidR="004B1EAE" w:rsidRDefault="004B1EAE" w:rsidP="004B1EAE">
      <w:pPr>
        <w:pStyle w:val="Titre2"/>
      </w:pPr>
      <w:bookmarkStart w:id="44" w:name="_Toc5372871"/>
      <w:r>
        <w:t>Adobe – Acrobat reader</w:t>
      </w:r>
      <w:bookmarkEnd w:id="44"/>
    </w:p>
    <w:p w14:paraId="3B16FB58" w14:textId="736F4A59" w:rsidR="004B1EAE" w:rsidRDefault="004B1EAE" w:rsidP="004B1EAE">
      <w:pPr>
        <w:pStyle w:val="Puce"/>
      </w:pPr>
      <w:r>
        <w:t>Description</w:t>
      </w:r>
    </w:p>
    <w:p w14:paraId="0F842774" w14:textId="0A2EDF6B" w:rsidR="004B1EAE" w:rsidRPr="004B1EAE" w:rsidRDefault="004B1EAE" w:rsidP="004B1EAE">
      <w:pPr>
        <w:pStyle w:val="Puce"/>
      </w:pPr>
      <w:r>
        <w:t>Remplir et signer</w:t>
      </w:r>
    </w:p>
    <w:p w14:paraId="60E3FF84" w14:textId="77777777" w:rsidR="008B7AAB" w:rsidRPr="00910E53" w:rsidRDefault="008B7AAB" w:rsidP="004B1EAE">
      <w:pPr>
        <w:pStyle w:val="Titre2"/>
      </w:pPr>
      <w:bookmarkStart w:id="45" w:name="_Toc5372872"/>
      <w:r w:rsidRPr="00910E53">
        <w:t>Team Viewer</w:t>
      </w:r>
      <w:bookmarkEnd w:id="45"/>
    </w:p>
    <w:p w14:paraId="25CE507C" w14:textId="77777777" w:rsidR="008B7AAB" w:rsidRPr="00910E53" w:rsidRDefault="008B7AAB" w:rsidP="004B1EAE">
      <w:pPr>
        <w:pStyle w:val="Puce"/>
      </w:pPr>
      <w:r w:rsidRPr="00910E53">
        <w:t>Emplacement, chargement programme</w:t>
      </w:r>
    </w:p>
    <w:p w14:paraId="76F25D3D" w14:textId="77777777" w:rsidR="008B7AAB" w:rsidRPr="00910E53" w:rsidRDefault="008B7AAB" w:rsidP="004B1EAE">
      <w:pPr>
        <w:pStyle w:val="Puce"/>
      </w:pPr>
      <w:r w:rsidRPr="00910E53">
        <w:t>Connection, utilisation</w:t>
      </w:r>
    </w:p>
    <w:p w14:paraId="13F3588A" w14:textId="6E76A069" w:rsidR="00706E21" w:rsidRDefault="00706E21" w:rsidP="00706E21">
      <w:pPr>
        <w:pStyle w:val="Titre3"/>
        <w:numPr>
          <w:ilvl w:val="2"/>
          <w:numId w:val="7"/>
        </w:numPr>
      </w:pPr>
      <w:bookmarkStart w:id="46" w:name="_Toc5372873"/>
      <w:r w:rsidRPr="00910E53">
        <w:t>Politique de sauvegarde</w:t>
      </w:r>
      <w:bookmarkEnd w:id="46"/>
    </w:p>
    <w:p w14:paraId="57F4D155" w14:textId="003BBF97" w:rsidR="004B1EAE" w:rsidRPr="004B1EAE" w:rsidRDefault="004B1EAE" w:rsidP="00B7589B">
      <w:pPr>
        <w:spacing w:after="257"/>
        <w:ind w:left="700"/>
      </w:pPr>
      <w:proofErr w:type="spellStart"/>
      <w:r w:rsidRPr="00910E53">
        <w:rPr>
          <w:sz w:val="26"/>
        </w:rPr>
        <w:t>Print</w:t>
      </w:r>
      <w:proofErr w:type="spellEnd"/>
      <w:r w:rsidRPr="00910E53">
        <w:rPr>
          <w:sz w:val="26"/>
        </w:rPr>
        <w:t xml:space="preserve"> </w:t>
      </w:r>
      <w:r w:rsidR="00B7589B">
        <w:rPr>
          <w:sz w:val="26"/>
        </w:rPr>
        <w:t>S</w:t>
      </w:r>
      <w:r w:rsidRPr="00910E53">
        <w:rPr>
          <w:sz w:val="26"/>
        </w:rPr>
        <w:t>creen</w:t>
      </w:r>
    </w:p>
    <w:p w14:paraId="3167E83C" w14:textId="77777777" w:rsidR="001C69CD" w:rsidRPr="00910E53" w:rsidRDefault="001C69CD" w:rsidP="001C69CD">
      <w:pPr>
        <w:pStyle w:val="Titre1"/>
      </w:pPr>
      <w:bookmarkStart w:id="47" w:name="_Toc237231820"/>
      <w:bookmarkStart w:id="48" w:name="_Toc5372874"/>
      <w:bookmarkEnd w:id="13"/>
      <w:r w:rsidRPr="00910E53">
        <w:lastRenderedPageBreak/>
        <w:t>Divers</w:t>
      </w:r>
      <w:bookmarkEnd w:id="47"/>
      <w:bookmarkEnd w:id="48"/>
    </w:p>
    <w:p w14:paraId="7A45185D" w14:textId="77777777" w:rsidR="001C69CD" w:rsidRPr="00910E53" w:rsidRDefault="001C69CD" w:rsidP="001C69CD">
      <w:pPr>
        <w:rPr>
          <w:rFonts w:cs="Arial"/>
        </w:rPr>
      </w:pPr>
      <w:r w:rsidRPr="00910E53">
        <w:rPr>
          <w:rFonts w:cs="Arial"/>
        </w:rPr>
        <w:t xml:space="preserve">Ce produit est entièrement gratuit.  Si vous l'avez apprécié, soyez assez sympa </w:t>
      </w:r>
      <w:r w:rsidR="00B41F27" w:rsidRPr="00910E53">
        <w:rPr>
          <w:rFonts w:cs="Arial"/>
        </w:rPr>
        <w:t xml:space="preserve">que </w:t>
      </w:r>
      <w:r w:rsidRPr="00910E53">
        <w:rPr>
          <w:rFonts w:cs="Arial"/>
        </w:rPr>
        <w:t>de verser une contribution que vous estimerez à l'association caritative de votre choix</w:t>
      </w:r>
    </w:p>
    <w:p w14:paraId="47C4AE6E" w14:textId="3A57DBE6" w:rsidR="00B41F27" w:rsidRPr="00910E53" w:rsidRDefault="00B41F27" w:rsidP="001C69CD">
      <w:r w:rsidRPr="00910E53">
        <w:rPr>
          <w:rFonts w:cs="Arial"/>
        </w:rPr>
        <w:t xml:space="preserve">Visitez notre site </w:t>
      </w:r>
      <w:hyperlink r:id="rId108" w:history="1">
        <w:r w:rsidRPr="00910E53">
          <w:rPr>
            <w:rStyle w:val="Lienhypertexte"/>
            <w:rFonts w:cs="Arial"/>
          </w:rPr>
          <w:t>www.cadacom.be</w:t>
        </w:r>
      </w:hyperlink>
      <w:r w:rsidRPr="00910E53">
        <w:rPr>
          <w:rFonts w:cs="Arial"/>
        </w:rPr>
        <w:t>, tout y est gratuit…</w:t>
      </w:r>
    </w:p>
    <w:sectPr w:rsidR="00B41F27" w:rsidRPr="00910E53" w:rsidSect="00E718DF">
      <w:pgSz w:w="11907" w:h="16840" w:code="9"/>
      <w:pgMar w:top="1134" w:right="1418" w:bottom="1134" w:left="1418" w:header="567" w:footer="79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CEBDD" w14:textId="77777777" w:rsidR="00607FE3" w:rsidRDefault="00607FE3" w:rsidP="002F2AEA">
      <w:pPr>
        <w:spacing w:after="0" w:line="240" w:lineRule="auto"/>
      </w:pPr>
      <w:r>
        <w:separator/>
      </w:r>
    </w:p>
  </w:endnote>
  <w:endnote w:type="continuationSeparator" w:id="0">
    <w:p w14:paraId="33869180" w14:textId="77777777" w:rsidR="00607FE3" w:rsidRDefault="00607FE3" w:rsidP="002F2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inherit">
    <w:altName w:val="Cambria"/>
    <w:panose1 w:val="00000000000000000000"/>
    <w:charset w:val="00"/>
    <w:family w:val="roman"/>
    <w:notTrueType/>
    <w:pitch w:val="default"/>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8AF8B" w14:textId="77777777" w:rsidR="00AD71B7" w:rsidRDefault="00AD71B7">
    <w:pPr>
      <w:pStyle w:val="Pieddepage"/>
    </w:pPr>
    <w:r>
      <w:rPr>
        <w:noProof/>
        <w:lang w:eastAsia="fr-BE" w:bidi="ar-SA"/>
      </w:rPr>
      <mc:AlternateContent>
        <mc:Choice Requires="wpg">
          <w:drawing>
            <wp:anchor distT="0" distB="0" distL="114300" distR="114300" simplePos="0" relativeHeight="251660288" behindDoc="0" locked="0" layoutInCell="1" allowOverlap="1" wp14:anchorId="4DEC01A1" wp14:editId="72075839">
              <wp:simplePos x="0" y="0"/>
              <wp:positionH relativeFrom="page">
                <wp:align>left</wp:align>
              </wp:positionH>
              <wp:positionV relativeFrom="bottomMargin">
                <wp:align>top</wp:align>
              </wp:positionV>
              <wp:extent cx="6767830" cy="673100"/>
              <wp:effectExtent l="9525" t="11430" r="4445" b="10795"/>
              <wp:wrapNone/>
              <wp:docPr id="69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7830" cy="673100"/>
                        <a:chOff x="15" y="14415"/>
                        <a:chExt cx="10658" cy="1060"/>
                      </a:xfrm>
                    </wpg:grpSpPr>
                    <wps:wsp>
                      <wps:cNvPr id="697" name="AutoShape 2"/>
                      <wps:cNvCnPr>
                        <a:cxnSpLocks noChangeShapeType="1"/>
                      </wps:cNvCnPr>
                      <wps:spPr bwMode="auto">
                        <a:xfrm>
                          <a:off x="15" y="14415"/>
                          <a:ext cx="10171" cy="1057"/>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698" name="Oval 3"/>
                      <wps:cNvSpPr>
                        <a:spLocks noChangeArrowheads="1"/>
                      </wps:cNvSpPr>
                      <wps:spPr bwMode="auto">
                        <a:xfrm>
                          <a:off x="9657" y="14459"/>
                          <a:ext cx="1016" cy="10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Oval 4"/>
                      <wps:cNvSpPr>
                        <a:spLocks noChangeArrowheads="1"/>
                      </wps:cNvSpPr>
                      <wps:spPr bwMode="auto">
                        <a:xfrm>
                          <a:off x="9733" y="14568"/>
                          <a:ext cx="908" cy="904"/>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Oval 5"/>
                      <wps:cNvSpPr>
                        <a:spLocks noChangeArrowheads="1"/>
                      </wps:cNvSpPr>
                      <wps:spPr bwMode="auto">
                        <a:xfrm>
                          <a:off x="9802" y="14688"/>
                          <a:ext cx="783" cy="784"/>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B68E7D" w14:textId="77777777" w:rsidR="00AD71B7" w:rsidRDefault="00AD71B7">
                            <w:pPr>
                              <w:pStyle w:val="En-tte"/>
                              <w:jc w:val="center"/>
                              <w:rPr>
                                <w:color w:val="FFFFFF" w:themeColor="background1"/>
                              </w:rPr>
                            </w:pPr>
                            <w:r>
                              <w:fldChar w:fldCharType="begin"/>
                            </w:r>
                            <w:r>
                              <w:instrText xml:space="preserve"> PAGE   \* MERGEFORMAT </w:instrText>
                            </w:r>
                            <w:r>
                              <w:fldChar w:fldCharType="separate"/>
                            </w:r>
                            <w:r w:rsidRPr="00263AFC">
                              <w:rPr>
                                <w:noProof/>
                                <w:color w:val="FFFFFF" w:themeColor="background1"/>
                              </w:rPr>
                              <w:t>8</w:t>
                            </w:r>
                            <w:r>
                              <w:rPr>
                                <w:noProof/>
                                <w:color w:val="FFFFFF" w:themeColor="background1"/>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EC01A1" id="Group 1" o:spid="_x0000_s1041" style="position:absolute;left:0;text-align:left;margin-left:0;margin-top:0;width:532.9pt;height:53pt;z-index:251660288;mso-position-horizontal:left;mso-position-horizontal-relative:page;mso-position-vertical:top;mso-position-vertical-relative:bottom-margin-area" coordorigin="15,14415" coordsize="1065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">
              <v:shapetype id="_x0000_t32" coordsize="21600,21600" o:spt="32" o:oned="t" path="m,l21600,21600e" filled="f">
                <v:path arrowok="t" fillok="f" o:connecttype="none"/>
                <o:lock v:ext="edit" shapetype="t"/>
              </v:shapetype>
              <v:shape id="AutoShape 2" o:spid="_x0000_s1042" type="#_x0000_t32" style="position:absolute;left:15;top:14415;width:10171;height:10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" strokecolor="#b8d1ba [1620]"/>
              <v:oval id="Oval 3" o:spid="_x0000_s1043" style="position:absolute;left:9657;top:14459;width:1016;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" fillcolor="#b8d1ba [1620]" stroked="f"/>
              <v:oval id="Oval 4" o:spid="_x0000_s1044" style="position:absolute;left:9733;top:14568;width:908;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" fillcolor="#dce8dc [820]" stroked="f"/>
              <v:oval id="Oval 5" o:spid="_x0000_s1045" style="position:absolute;left:9802;top:14688;width:783;height: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" fillcolor="#95ba98 [2420]" stroked="f">
                <v:textbox>
                  <w:txbxContent>
                    <w:p w14:paraId="69B68E7D" w14:textId="77777777" w:rsidR="00AD71B7" w:rsidRDefault="00AD71B7">
                      <w:pPr>
                        <w:pStyle w:val="En-tte"/>
                        <w:jc w:val="center"/>
                        <w:rPr>
                          <w:color w:val="FFFFFF" w:themeColor="background1"/>
                        </w:rPr>
                      </w:pPr>
                      <w:r>
                        <w:fldChar w:fldCharType="begin"/>
                      </w:r>
                      <w:r>
                        <w:instrText xml:space="preserve"> PAGE   \* MERGEFORMAT </w:instrText>
                      </w:r>
                      <w:r>
                        <w:fldChar w:fldCharType="separate"/>
                      </w:r>
                      <w:r w:rsidRPr="00263AFC">
                        <w:rPr>
                          <w:noProof/>
                          <w:color w:val="FFFFFF" w:themeColor="background1"/>
                        </w:rPr>
                        <w:t>8</w:t>
                      </w:r>
                      <w:r>
                        <w:rPr>
                          <w:noProof/>
                          <w:color w:val="FFFFFF" w:themeColor="background1"/>
                        </w:rPr>
                        <w:fldChar w:fldCharType="end"/>
                      </w:r>
                    </w:p>
                  </w:txbxContent>
                </v:textbox>
              </v:oval>
              <w10:wrap anchorx="page"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283F6" w14:textId="77777777" w:rsidR="00AD71B7" w:rsidRDefault="00AD71B7">
    <w:pPr>
      <w:pStyle w:val="Pieddepage"/>
    </w:pPr>
    <w:r>
      <w:rPr>
        <w:noProof/>
        <w:lang w:eastAsia="fr-BE" w:bidi="ar-SA"/>
      </w:rPr>
      <mc:AlternateContent>
        <mc:Choice Requires="wpg">
          <w:drawing>
            <wp:anchor distT="0" distB="0" distL="114300" distR="114300" simplePos="0" relativeHeight="251662336" behindDoc="0" locked="0" layoutInCell="1" allowOverlap="1" wp14:anchorId="64B1A5FF" wp14:editId="0E3A1602">
              <wp:simplePos x="0" y="0"/>
              <wp:positionH relativeFrom="page">
                <wp:align>left</wp:align>
              </wp:positionH>
              <wp:positionV relativeFrom="bottomMargin">
                <wp:align>top</wp:align>
              </wp:positionV>
              <wp:extent cx="6767830" cy="673100"/>
              <wp:effectExtent l="9525" t="11430" r="4445" b="10795"/>
              <wp:wrapNone/>
              <wp:docPr id="1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7830" cy="673100"/>
                        <a:chOff x="15" y="14415"/>
                        <a:chExt cx="10658" cy="1060"/>
                      </a:xfrm>
                    </wpg:grpSpPr>
                    <wps:wsp>
                      <wps:cNvPr id="18" name="AutoShape 2"/>
                      <wps:cNvCnPr>
                        <a:cxnSpLocks noChangeShapeType="1"/>
                      </wps:cNvCnPr>
                      <wps:spPr bwMode="auto">
                        <a:xfrm>
                          <a:off x="15" y="14415"/>
                          <a:ext cx="10171" cy="1057"/>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19" name="Oval 3"/>
                      <wps:cNvSpPr>
                        <a:spLocks noChangeArrowheads="1"/>
                      </wps:cNvSpPr>
                      <wps:spPr bwMode="auto">
                        <a:xfrm>
                          <a:off x="9657" y="14459"/>
                          <a:ext cx="1016" cy="10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Oval 4"/>
                      <wps:cNvSpPr>
                        <a:spLocks noChangeArrowheads="1"/>
                      </wps:cNvSpPr>
                      <wps:spPr bwMode="auto">
                        <a:xfrm>
                          <a:off x="9733" y="14568"/>
                          <a:ext cx="908" cy="904"/>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Oval 5"/>
                      <wps:cNvSpPr>
                        <a:spLocks noChangeArrowheads="1"/>
                      </wps:cNvSpPr>
                      <wps:spPr bwMode="auto">
                        <a:xfrm>
                          <a:off x="9802" y="14688"/>
                          <a:ext cx="783" cy="784"/>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23B1A7" w14:textId="77777777" w:rsidR="00AD71B7" w:rsidRDefault="00AD71B7">
                            <w:pPr>
                              <w:pStyle w:val="En-tte"/>
                              <w:jc w:val="center"/>
                              <w:rPr>
                                <w:color w:val="FFFFFF" w:themeColor="background1"/>
                              </w:rPr>
                            </w:pPr>
                            <w:r>
                              <w:fldChar w:fldCharType="begin"/>
                            </w:r>
                            <w:r>
                              <w:instrText xml:space="preserve"> PAGE   \* MERGEFORMAT </w:instrText>
                            </w:r>
                            <w:r>
                              <w:fldChar w:fldCharType="separate"/>
                            </w:r>
                            <w:r w:rsidRPr="00263AFC">
                              <w:rPr>
                                <w:noProof/>
                                <w:color w:val="FFFFFF" w:themeColor="background1"/>
                              </w:rPr>
                              <w:t>8</w:t>
                            </w:r>
                            <w:r>
                              <w:rPr>
                                <w:noProof/>
                                <w:color w:val="FFFFFF" w:themeColor="background1"/>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B1A5FF" id="_x0000_s1046" style="position:absolute;left:0;text-align:left;margin-left:0;margin-top:0;width:532.9pt;height:53pt;z-index:251662336;mso-position-horizontal:left;mso-position-horizontal-relative:page;mso-position-vertical:top;mso-position-vertical-relative:bottom-margin-area" coordorigin="15,14415" coordsize="1065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">
              <v:shapetype id="_x0000_t32" coordsize="21600,21600" o:spt="32" o:oned="t" path="m,l21600,21600e" filled="f">
                <v:path arrowok="t" fillok="f" o:connecttype="none"/>
                <o:lock v:ext="edit" shapetype="t"/>
              </v:shapetype>
              <v:shape id="AutoShape 2" o:spid="_x0000_s1047" type="#_x0000_t32" style="position:absolute;left:15;top:14415;width:10171;height:10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" strokecolor="#b8d1ba [1620]"/>
              <v:oval id="Oval 3" o:spid="_x0000_s1048" style="position:absolute;left:9657;top:14459;width:1016;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" fillcolor="#b8d1ba [1620]" stroked="f"/>
              <v:oval id="Oval 4" o:spid="_x0000_s1049" style="position:absolute;left:9733;top:14568;width:908;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" fillcolor="#dce8dc [820]" stroked="f"/>
              <v:oval id="Oval 5" o:spid="_x0000_s1050" style="position:absolute;left:9802;top:14688;width:783;height: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" fillcolor="#95ba98 [2420]" stroked="f">
                <v:textbox>
                  <w:txbxContent>
                    <w:p w14:paraId="7123B1A7" w14:textId="77777777" w:rsidR="00AD71B7" w:rsidRDefault="00AD71B7">
                      <w:pPr>
                        <w:pStyle w:val="En-tte"/>
                        <w:jc w:val="center"/>
                        <w:rPr>
                          <w:color w:val="FFFFFF" w:themeColor="background1"/>
                        </w:rPr>
                      </w:pPr>
                      <w:r>
                        <w:fldChar w:fldCharType="begin"/>
                      </w:r>
                      <w:r>
                        <w:instrText xml:space="preserve"> PAGE   \* MERGEFORMAT </w:instrText>
                      </w:r>
                      <w:r>
                        <w:fldChar w:fldCharType="separate"/>
                      </w:r>
                      <w:r w:rsidRPr="00263AFC">
                        <w:rPr>
                          <w:noProof/>
                          <w:color w:val="FFFFFF" w:themeColor="background1"/>
                        </w:rPr>
                        <w:t>8</w:t>
                      </w:r>
                      <w:r>
                        <w:rPr>
                          <w:noProof/>
                          <w:color w:val="FFFFFF" w:themeColor="background1"/>
                        </w:rPr>
                        <w:fldChar w:fldCharType="end"/>
                      </w:r>
                    </w:p>
                  </w:txbxContent>
                </v:textbox>
              </v:oval>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8A302" w14:textId="77777777" w:rsidR="00607FE3" w:rsidRDefault="00607FE3" w:rsidP="002F2AEA">
      <w:pPr>
        <w:spacing w:after="0" w:line="240" w:lineRule="auto"/>
      </w:pPr>
      <w:r>
        <w:separator/>
      </w:r>
    </w:p>
  </w:footnote>
  <w:footnote w:type="continuationSeparator" w:id="0">
    <w:p w14:paraId="317CA024" w14:textId="77777777" w:rsidR="00607FE3" w:rsidRDefault="00607FE3" w:rsidP="002F2A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8" type="#_x0000_t75" style="width:9.9pt;height:9.9pt" o:bullet="t">
        <v:imagedata r:id="rId1" o:title="BD21335_"/>
      </v:shape>
    </w:pict>
  </w:numPicBullet>
  <w:abstractNum w:abstractNumId="0" w15:restartNumberingAfterBreak="0">
    <w:nsid w:val="016127C7"/>
    <w:multiLevelType w:val="multilevel"/>
    <w:tmpl w:val="6F0CB114"/>
    <w:lvl w:ilvl="0">
      <w:start w:val="1"/>
      <w:numFmt w:val="decimal"/>
      <w:pStyle w:val="Numro"/>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833224"/>
    <w:multiLevelType w:val="multilevel"/>
    <w:tmpl w:val="725A8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791362"/>
    <w:multiLevelType w:val="multilevel"/>
    <w:tmpl w:val="170A1BE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62B1797"/>
    <w:multiLevelType w:val="multilevel"/>
    <w:tmpl w:val="080C0025"/>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4" w15:restartNumberingAfterBreak="0">
    <w:nsid w:val="1FE53F5E"/>
    <w:multiLevelType w:val="multilevel"/>
    <w:tmpl w:val="7D6C1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C63735"/>
    <w:multiLevelType w:val="multilevel"/>
    <w:tmpl w:val="5F92D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2A2B5D"/>
    <w:multiLevelType w:val="multilevel"/>
    <w:tmpl w:val="998E7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753DB1"/>
    <w:multiLevelType w:val="hybridMultilevel"/>
    <w:tmpl w:val="A1CA5176"/>
    <w:lvl w:ilvl="0" w:tplc="FFFFFFFF">
      <w:start w:val="1"/>
      <w:numFmt w:val="decimal"/>
      <w:pStyle w:val="Numero"/>
      <w:lvlText w:val="%1."/>
      <w:lvlJc w:val="left"/>
      <w:pPr>
        <w:tabs>
          <w:tab w:val="num" w:pos="3547"/>
        </w:tabs>
        <w:ind w:left="3547" w:hanging="360"/>
      </w:pPr>
    </w:lvl>
    <w:lvl w:ilvl="1" w:tplc="FFFFFFFF" w:tentative="1">
      <w:start w:val="1"/>
      <w:numFmt w:val="lowerLetter"/>
      <w:lvlText w:val="%2."/>
      <w:lvlJc w:val="left"/>
      <w:pPr>
        <w:tabs>
          <w:tab w:val="num" w:pos="4267"/>
        </w:tabs>
        <w:ind w:left="4267" w:hanging="360"/>
      </w:pPr>
    </w:lvl>
    <w:lvl w:ilvl="2" w:tplc="FFFFFFFF" w:tentative="1">
      <w:start w:val="1"/>
      <w:numFmt w:val="lowerRoman"/>
      <w:lvlText w:val="%3."/>
      <w:lvlJc w:val="right"/>
      <w:pPr>
        <w:tabs>
          <w:tab w:val="num" w:pos="4987"/>
        </w:tabs>
        <w:ind w:left="4987" w:hanging="180"/>
      </w:pPr>
    </w:lvl>
    <w:lvl w:ilvl="3" w:tplc="FFFFFFFF" w:tentative="1">
      <w:start w:val="1"/>
      <w:numFmt w:val="decimal"/>
      <w:lvlText w:val="%4."/>
      <w:lvlJc w:val="left"/>
      <w:pPr>
        <w:tabs>
          <w:tab w:val="num" w:pos="5707"/>
        </w:tabs>
        <w:ind w:left="5707" w:hanging="360"/>
      </w:pPr>
    </w:lvl>
    <w:lvl w:ilvl="4" w:tplc="FFFFFFFF" w:tentative="1">
      <w:start w:val="1"/>
      <w:numFmt w:val="lowerLetter"/>
      <w:lvlText w:val="%5."/>
      <w:lvlJc w:val="left"/>
      <w:pPr>
        <w:tabs>
          <w:tab w:val="num" w:pos="6427"/>
        </w:tabs>
        <w:ind w:left="6427" w:hanging="360"/>
      </w:pPr>
    </w:lvl>
    <w:lvl w:ilvl="5" w:tplc="FFFFFFFF" w:tentative="1">
      <w:start w:val="1"/>
      <w:numFmt w:val="lowerRoman"/>
      <w:lvlText w:val="%6."/>
      <w:lvlJc w:val="right"/>
      <w:pPr>
        <w:tabs>
          <w:tab w:val="num" w:pos="7147"/>
        </w:tabs>
        <w:ind w:left="7147" w:hanging="180"/>
      </w:pPr>
    </w:lvl>
    <w:lvl w:ilvl="6" w:tplc="FFFFFFFF" w:tentative="1">
      <w:start w:val="1"/>
      <w:numFmt w:val="decimal"/>
      <w:lvlText w:val="%7."/>
      <w:lvlJc w:val="left"/>
      <w:pPr>
        <w:tabs>
          <w:tab w:val="num" w:pos="7867"/>
        </w:tabs>
        <w:ind w:left="7867" w:hanging="360"/>
      </w:pPr>
    </w:lvl>
    <w:lvl w:ilvl="7" w:tplc="FFFFFFFF" w:tentative="1">
      <w:start w:val="1"/>
      <w:numFmt w:val="lowerLetter"/>
      <w:lvlText w:val="%8."/>
      <w:lvlJc w:val="left"/>
      <w:pPr>
        <w:tabs>
          <w:tab w:val="num" w:pos="8587"/>
        </w:tabs>
        <w:ind w:left="8587" w:hanging="360"/>
      </w:pPr>
    </w:lvl>
    <w:lvl w:ilvl="8" w:tplc="FFFFFFFF" w:tentative="1">
      <w:start w:val="1"/>
      <w:numFmt w:val="lowerRoman"/>
      <w:lvlText w:val="%9."/>
      <w:lvlJc w:val="right"/>
      <w:pPr>
        <w:tabs>
          <w:tab w:val="num" w:pos="9307"/>
        </w:tabs>
        <w:ind w:left="9307" w:hanging="180"/>
      </w:pPr>
    </w:lvl>
  </w:abstractNum>
  <w:abstractNum w:abstractNumId="8" w15:restartNumberingAfterBreak="0">
    <w:nsid w:val="343640CA"/>
    <w:multiLevelType w:val="hybridMultilevel"/>
    <w:tmpl w:val="4A2E5704"/>
    <w:lvl w:ilvl="0" w:tplc="AE800382">
      <w:start w:val="1"/>
      <w:numFmt w:val="decimal"/>
      <w:pStyle w:val="Conseil"/>
      <w:lvlText w:val="Conseil %1."/>
      <w:lvlJc w:val="left"/>
      <w:pPr>
        <w:ind w:left="1077" w:hanging="360"/>
      </w:pPr>
      <w:rPr>
        <w:rFonts w:ascii="Corbel" w:hAnsi="Corbel" w:hint="default"/>
        <w:sz w:val="22"/>
      </w:rPr>
    </w:lvl>
    <w:lvl w:ilvl="1" w:tplc="080C0019" w:tentative="1">
      <w:start w:val="1"/>
      <w:numFmt w:val="lowerLetter"/>
      <w:lvlText w:val="%2."/>
      <w:lvlJc w:val="left"/>
      <w:pPr>
        <w:ind w:left="1797" w:hanging="360"/>
      </w:pPr>
    </w:lvl>
    <w:lvl w:ilvl="2" w:tplc="080C001B" w:tentative="1">
      <w:start w:val="1"/>
      <w:numFmt w:val="lowerRoman"/>
      <w:lvlText w:val="%3."/>
      <w:lvlJc w:val="right"/>
      <w:pPr>
        <w:ind w:left="2517" w:hanging="180"/>
      </w:pPr>
    </w:lvl>
    <w:lvl w:ilvl="3" w:tplc="080C000F" w:tentative="1">
      <w:start w:val="1"/>
      <w:numFmt w:val="decimal"/>
      <w:lvlText w:val="%4."/>
      <w:lvlJc w:val="left"/>
      <w:pPr>
        <w:ind w:left="3237" w:hanging="360"/>
      </w:pPr>
    </w:lvl>
    <w:lvl w:ilvl="4" w:tplc="080C0019" w:tentative="1">
      <w:start w:val="1"/>
      <w:numFmt w:val="lowerLetter"/>
      <w:lvlText w:val="%5."/>
      <w:lvlJc w:val="left"/>
      <w:pPr>
        <w:ind w:left="3957" w:hanging="360"/>
      </w:pPr>
    </w:lvl>
    <w:lvl w:ilvl="5" w:tplc="080C001B" w:tentative="1">
      <w:start w:val="1"/>
      <w:numFmt w:val="lowerRoman"/>
      <w:lvlText w:val="%6."/>
      <w:lvlJc w:val="right"/>
      <w:pPr>
        <w:ind w:left="4677" w:hanging="180"/>
      </w:pPr>
    </w:lvl>
    <w:lvl w:ilvl="6" w:tplc="080C000F" w:tentative="1">
      <w:start w:val="1"/>
      <w:numFmt w:val="decimal"/>
      <w:lvlText w:val="%7."/>
      <w:lvlJc w:val="left"/>
      <w:pPr>
        <w:ind w:left="5397" w:hanging="360"/>
      </w:pPr>
    </w:lvl>
    <w:lvl w:ilvl="7" w:tplc="080C0019" w:tentative="1">
      <w:start w:val="1"/>
      <w:numFmt w:val="lowerLetter"/>
      <w:lvlText w:val="%8."/>
      <w:lvlJc w:val="left"/>
      <w:pPr>
        <w:ind w:left="6117" w:hanging="360"/>
      </w:pPr>
    </w:lvl>
    <w:lvl w:ilvl="8" w:tplc="080C001B" w:tentative="1">
      <w:start w:val="1"/>
      <w:numFmt w:val="lowerRoman"/>
      <w:lvlText w:val="%9."/>
      <w:lvlJc w:val="right"/>
      <w:pPr>
        <w:ind w:left="6837" w:hanging="180"/>
      </w:pPr>
    </w:lvl>
  </w:abstractNum>
  <w:abstractNum w:abstractNumId="9" w15:restartNumberingAfterBreak="0">
    <w:nsid w:val="345568E8"/>
    <w:multiLevelType w:val="hybridMultilevel"/>
    <w:tmpl w:val="986AA9A8"/>
    <w:lvl w:ilvl="0" w:tplc="8C16C5FA">
      <w:start w:val="1"/>
      <w:numFmt w:val="upperRoman"/>
      <w:pStyle w:val="Chapitre"/>
      <w:lvlText w:val="Chapitre %1 : "/>
      <w:lvlJc w:val="left"/>
      <w:pPr>
        <w:ind w:left="717" w:hanging="360"/>
      </w:pPr>
      <w:rPr>
        <w:rFonts w:ascii="Comic Sans MS" w:hAnsi="Comic Sans MS" w:hint="default"/>
        <w:b/>
        <w:i w:val="0"/>
        <w:color w:val="4B734B"/>
        <w:sz w:val="44"/>
        <w:u w:val="none" w:color="4B734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56387570"/>
    <w:multiLevelType w:val="multilevel"/>
    <w:tmpl w:val="23A6F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4E4393"/>
    <w:multiLevelType w:val="hybridMultilevel"/>
    <w:tmpl w:val="E5DCC34E"/>
    <w:lvl w:ilvl="0" w:tplc="89B4560A">
      <w:start w:val="1"/>
      <w:numFmt w:val="bullet"/>
      <w:pStyle w:val="Puce"/>
      <w:lvlText w:val=""/>
      <w:lvlPicBulletId w:val="0"/>
      <w:lvlJc w:val="left"/>
      <w:pPr>
        <w:ind w:left="724" w:hanging="360"/>
      </w:pPr>
      <w:rPr>
        <w:rFonts w:ascii="Symbol" w:hAnsi="Symbol" w:hint="default"/>
        <w:color w:val="auto"/>
      </w:rPr>
    </w:lvl>
    <w:lvl w:ilvl="1" w:tplc="080C0003">
      <w:start w:val="1"/>
      <w:numFmt w:val="bullet"/>
      <w:lvlText w:val="o"/>
      <w:lvlJc w:val="left"/>
      <w:pPr>
        <w:ind w:left="1444" w:hanging="360"/>
      </w:pPr>
      <w:rPr>
        <w:rFonts w:ascii="Courier New" w:hAnsi="Courier New" w:cs="Courier New" w:hint="default"/>
      </w:rPr>
    </w:lvl>
    <w:lvl w:ilvl="2" w:tplc="080C0005">
      <w:start w:val="1"/>
      <w:numFmt w:val="bullet"/>
      <w:lvlText w:val=""/>
      <w:lvlJc w:val="left"/>
      <w:pPr>
        <w:ind w:left="2164" w:hanging="360"/>
      </w:pPr>
      <w:rPr>
        <w:rFonts w:ascii="Wingdings" w:hAnsi="Wingdings" w:hint="default"/>
      </w:rPr>
    </w:lvl>
    <w:lvl w:ilvl="3" w:tplc="080C0001" w:tentative="1">
      <w:start w:val="1"/>
      <w:numFmt w:val="bullet"/>
      <w:lvlText w:val=""/>
      <w:lvlJc w:val="left"/>
      <w:pPr>
        <w:ind w:left="2884" w:hanging="360"/>
      </w:pPr>
      <w:rPr>
        <w:rFonts w:ascii="Symbol" w:hAnsi="Symbol" w:hint="default"/>
      </w:rPr>
    </w:lvl>
    <w:lvl w:ilvl="4" w:tplc="080C0003" w:tentative="1">
      <w:start w:val="1"/>
      <w:numFmt w:val="bullet"/>
      <w:lvlText w:val="o"/>
      <w:lvlJc w:val="left"/>
      <w:pPr>
        <w:ind w:left="3604" w:hanging="360"/>
      </w:pPr>
      <w:rPr>
        <w:rFonts w:ascii="Courier New" w:hAnsi="Courier New" w:cs="Courier New" w:hint="default"/>
      </w:rPr>
    </w:lvl>
    <w:lvl w:ilvl="5" w:tplc="080C0005" w:tentative="1">
      <w:start w:val="1"/>
      <w:numFmt w:val="bullet"/>
      <w:lvlText w:val=""/>
      <w:lvlJc w:val="left"/>
      <w:pPr>
        <w:ind w:left="4324" w:hanging="360"/>
      </w:pPr>
      <w:rPr>
        <w:rFonts w:ascii="Wingdings" w:hAnsi="Wingdings" w:hint="default"/>
      </w:rPr>
    </w:lvl>
    <w:lvl w:ilvl="6" w:tplc="080C0001" w:tentative="1">
      <w:start w:val="1"/>
      <w:numFmt w:val="bullet"/>
      <w:lvlText w:val=""/>
      <w:lvlJc w:val="left"/>
      <w:pPr>
        <w:ind w:left="5044" w:hanging="360"/>
      </w:pPr>
      <w:rPr>
        <w:rFonts w:ascii="Symbol" w:hAnsi="Symbol" w:hint="default"/>
      </w:rPr>
    </w:lvl>
    <w:lvl w:ilvl="7" w:tplc="080C0003" w:tentative="1">
      <w:start w:val="1"/>
      <w:numFmt w:val="bullet"/>
      <w:lvlText w:val="o"/>
      <w:lvlJc w:val="left"/>
      <w:pPr>
        <w:ind w:left="5764" w:hanging="360"/>
      </w:pPr>
      <w:rPr>
        <w:rFonts w:ascii="Courier New" w:hAnsi="Courier New" w:cs="Courier New" w:hint="default"/>
      </w:rPr>
    </w:lvl>
    <w:lvl w:ilvl="8" w:tplc="080C0005" w:tentative="1">
      <w:start w:val="1"/>
      <w:numFmt w:val="bullet"/>
      <w:lvlText w:val=""/>
      <w:lvlJc w:val="left"/>
      <w:pPr>
        <w:ind w:left="6484" w:hanging="360"/>
      </w:pPr>
      <w:rPr>
        <w:rFonts w:ascii="Wingdings" w:hAnsi="Wingdings" w:hint="default"/>
      </w:rPr>
    </w:lvl>
  </w:abstractNum>
  <w:abstractNum w:abstractNumId="12" w15:restartNumberingAfterBreak="0">
    <w:nsid w:val="589F1ABA"/>
    <w:multiLevelType w:val="hybridMultilevel"/>
    <w:tmpl w:val="F6A4A2A6"/>
    <w:lvl w:ilvl="0" w:tplc="506CC814">
      <w:start w:val="1"/>
      <w:numFmt w:val="decimal"/>
      <w:pStyle w:val="Remarque"/>
      <w:lvlText w:val="Remarque %1."/>
      <w:lvlJc w:val="left"/>
      <w:pPr>
        <w:ind w:left="360" w:hanging="360"/>
      </w:pPr>
      <w:rPr>
        <w:rFonts w:ascii="Corbel" w:hAnsi="Corbel" w:hint="default"/>
        <w:color w:val="00B050"/>
        <w:sz w:val="22"/>
        <w:u w:val="single" w:color="00B05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65D601CB"/>
    <w:multiLevelType w:val="hybridMultilevel"/>
    <w:tmpl w:val="07F82606"/>
    <w:lvl w:ilvl="0" w:tplc="1764DF5E">
      <w:start w:val="1"/>
      <w:numFmt w:val="bullet"/>
      <w:lvlText w:val="-"/>
      <w:lvlJc w:val="left"/>
      <w:pPr>
        <w:ind w:left="83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9C07718">
      <w:start w:val="1"/>
      <w:numFmt w:val="bullet"/>
      <w:lvlText w:val="o"/>
      <w:lvlJc w:val="left"/>
      <w:pPr>
        <w:ind w:left="179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5C7A2A10">
      <w:start w:val="1"/>
      <w:numFmt w:val="bullet"/>
      <w:lvlText w:val="▪"/>
      <w:lvlJc w:val="left"/>
      <w:pPr>
        <w:ind w:left="251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310508E">
      <w:start w:val="1"/>
      <w:numFmt w:val="bullet"/>
      <w:lvlText w:val="•"/>
      <w:lvlJc w:val="left"/>
      <w:pPr>
        <w:ind w:left="323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760662C">
      <w:start w:val="1"/>
      <w:numFmt w:val="bullet"/>
      <w:lvlText w:val="o"/>
      <w:lvlJc w:val="left"/>
      <w:pPr>
        <w:ind w:left="395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D6CB038">
      <w:start w:val="1"/>
      <w:numFmt w:val="bullet"/>
      <w:lvlText w:val="▪"/>
      <w:lvlJc w:val="left"/>
      <w:pPr>
        <w:ind w:left="467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ACC7A5E">
      <w:start w:val="1"/>
      <w:numFmt w:val="bullet"/>
      <w:lvlText w:val="•"/>
      <w:lvlJc w:val="left"/>
      <w:pPr>
        <w:ind w:left="539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A90561A">
      <w:start w:val="1"/>
      <w:numFmt w:val="bullet"/>
      <w:lvlText w:val="o"/>
      <w:lvlJc w:val="left"/>
      <w:pPr>
        <w:ind w:left="611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C484936">
      <w:start w:val="1"/>
      <w:numFmt w:val="bullet"/>
      <w:lvlText w:val="▪"/>
      <w:lvlJc w:val="left"/>
      <w:pPr>
        <w:ind w:left="683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7C564CE4"/>
    <w:multiLevelType w:val="multilevel"/>
    <w:tmpl w:val="F30CC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D353FD"/>
    <w:multiLevelType w:val="multilevel"/>
    <w:tmpl w:val="D0F00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0073581">
    <w:abstractNumId w:val="12"/>
  </w:num>
  <w:num w:numId="2" w16cid:durableId="771172996">
    <w:abstractNumId w:val="8"/>
  </w:num>
  <w:num w:numId="3" w16cid:durableId="1396048587">
    <w:abstractNumId w:val="11"/>
  </w:num>
  <w:num w:numId="4" w16cid:durableId="1153371501">
    <w:abstractNumId w:val="0"/>
  </w:num>
  <w:num w:numId="5" w16cid:durableId="1505167378">
    <w:abstractNumId w:val="7"/>
  </w:num>
  <w:num w:numId="6" w16cid:durableId="874580806">
    <w:abstractNumId w:val="9"/>
  </w:num>
  <w:num w:numId="7" w16cid:durableId="417560748">
    <w:abstractNumId w:val="2"/>
  </w:num>
  <w:num w:numId="8" w16cid:durableId="1941136937">
    <w:abstractNumId w:val="3"/>
  </w:num>
  <w:num w:numId="9" w16cid:durableId="1326010131">
    <w:abstractNumId w:val="7"/>
  </w:num>
  <w:num w:numId="10" w16cid:durableId="1249995637">
    <w:abstractNumId w:val="2"/>
  </w:num>
  <w:num w:numId="11" w16cid:durableId="335303614">
    <w:abstractNumId w:val="7"/>
  </w:num>
  <w:num w:numId="12" w16cid:durableId="924799469">
    <w:abstractNumId w:val="7"/>
  </w:num>
  <w:num w:numId="13" w16cid:durableId="926884299">
    <w:abstractNumId w:val="7"/>
  </w:num>
  <w:num w:numId="14" w16cid:durableId="88039517">
    <w:abstractNumId w:val="7"/>
  </w:num>
  <w:num w:numId="15" w16cid:durableId="1262489493">
    <w:abstractNumId w:val="7"/>
  </w:num>
  <w:num w:numId="16" w16cid:durableId="1466511332">
    <w:abstractNumId w:val="13"/>
  </w:num>
  <w:num w:numId="17" w16cid:durableId="649136973">
    <w:abstractNumId w:val="1"/>
  </w:num>
  <w:num w:numId="18" w16cid:durableId="740055814">
    <w:abstractNumId w:val="4"/>
  </w:num>
  <w:num w:numId="19" w16cid:durableId="1667246854">
    <w:abstractNumId w:val="6"/>
  </w:num>
  <w:num w:numId="20" w16cid:durableId="1403336369">
    <w:abstractNumId w:val="15"/>
  </w:num>
  <w:num w:numId="21" w16cid:durableId="1314143901">
    <w:abstractNumId w:val="10"/>
  </w:num>
  <w:num w:numId="22" w16cid:durableId="1071540627">
    <w:abstractNumId w:val="14"/>
  </w:num>
  <w:num w:numId="23" w16cid:durableId="2100635526">
    <w:abstractNumId w:val="5"/>
  </w:num>
  <w:num w:numId="24" w16cid:durableId="1267426964">
    <w:abstractNumId w:val="3"/>
  </w:num>
  <w:num w:numId="25" w16cid:durableId="1553231249">
    <w:abstractNumId w:val="3"/>
  </w:num>
  <w:num w:numId="26" w16cid:durableId="1519081986">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8"/>
  <w:hyphenationZone w:val="425"/>
  <w:drawingGridHorizontalSpacing w:val="110"/>
  <w:displayHorizontalDrawingGridEvery w:val="2"/>
  <w:characterSpacingControl w:val="doNotCompress"/>
  <w:hdrShapeDefaults>
    <o:shapedefaults v:ext="edit" spidmax="2050">
      <o:colormru v:ext="edit" colors="#009,#09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AAB"/>
    <w:rsid w:val="00006C53"/>
    <w:rsid w:val="00010904"/>
    <w:rsid w:val="00011C53"/>
    <w:rsid w:val="00014714"/>
    <w:rsid w:val="00015D97"/>
    <w:rsid w:val="000160D9"/>
    <w:rsid w:val="000175F9"/>
    <w:rsid w:val="00020317"/>
    <w:rsid w:val="00022DA1"/>
    <w:rsid w:val="000247A1"/>
    <w:rsid w:val="000259C5"/>
    <w:rsid w:val="00032613"/>
    <w:rsid w:val="00034628"/>
    <w:rsid w:val="00036C0F"/>
    <w:rsid w:val="00043E5E"/>
    <w:rsid w:val="00044D06"/>
    <w:rsid w:val="0004536F"/>
    <w:rsid w:val="00054F0F"/>
    <w:rsid w:val="00055DF4"/>
    <w:rsid w:val="000564CF"/>
    <w:rsid w:val="00060891"/>
    <w:rsid w:val="000631AF"/>
    <w:rsid w:val="000660EE"/>
    <w:rsid w:val="00072D0F"/>
    <w:rsid w:val="000731D2"/>
    <w:rsid w:val="00073CFF"/>
    <w:rsid w:val="000839D6"/>
    <w:rsid w:val="00084908"/>
    <w:rsid w:val="00090ECB"/>
    <w:rsid w:val="00091322"/>
    <w:rsid w:val="00091C39"/>
    <w:rsid w:val="00094229"/>
    <w:rsid w:val="000949B7"/>
    <w:rsid w:val="00094E70"/>
    <w:rsid w:val="000A3AA1"/>
    <w:rsid w:val="000A3B6B"/>
    <w:rsid w:val="000A3F7B"/>
    <w:rsid w:val="000A5FF9"/>
    <w:rsid w:val="000B03B5"/>
    <w:rsid w:val="000B6358"/>
    <w:rsid w:val="000C5959"/>
    <w:rsid w:val="000D4E99"/>
    <w:rsid w:val="000D7D1A"/>
    <w:rsid w:val="000E09E5"/>
    <w:rsid w:val="000E1335"/>
    <w:rsid w:val="000E1946"/>
    <w:rsid w:val="000E3984"/>
    <w:rsid w:val="000E3E5E"/>
    <w:rsid w:val="000E5A0C"/>
    <w:rsid w:val="00101B93"/>
    <w:rsid w:val="00110895"/>
    <w:rsid w:val="0011366A"/>
    <w:rsid w:val="00116DA5"/>
    <w:rsid w:val="00117420"/>
    <w:rsid w:val="00120D39"/>
    <w:rsid w:val="00125D21"/>
    <w:rsid w:val="00133402"/>
    <w:rsid w:val="00134896"/>
    <w:rsid w:val="0013596D"/>
    <w:rsid w:val="0014159E"/>
    <w:rsid w:val="00141FA2"/>
    <w:rsid w:val="00142DB5"/>
    <w:rsid w:val="00143126"/>
    <w:rsid w:val="00143A20"/>
    <w:rsid w:val="001454E7"/>
    <w:rsid w:val="00151973"/>
    <w:rsid w:val="00151B67"/>
    <w:rsid w:val="00165AE9"/>
    <w:rsid w:val="00181D33"/>
    <w:rsid w:val="00182393"/>
    <w:rsid w:val="00184453"/>
    <w:rsid w:val="001846BB"/>
    <w:rsid w:val="00187032"/>
    <w:rsid w:val="001960B6"/>
    <w:rsid w:val="00196D62"/>
    <w:rsid w:val="00196E19"/>
    <w:rsid w:val="00196F47"/>
    <w:rsid w:val="001A3D83"/>
    <w:rsid w:val="001A5D77"/>
    <w:rsid w:val="001A78E7"/>
    <w:rsid w:val="001B30BC"/>
    <w:rsid w:val="001B3A6A"/>
    <w:rsid w:val="001B5ADB"/>
    <w:rsid w:val="001C02FF"/>
    <w:rsid w:val="001C1003"/>
    <w:rsid w:val="001C69CD"/>
    <w:rsid w:val="001D7744"/>
    <w:rsid w:val="001D79D2"/>
    <w:rsid w:val="001E0C4C"/>
    <w:rsid w:val="001E55DD"/>
    <w:rsid w:val="001E6C4F"/>
    <w:rsid w:val="001E6CA7"/>
    <w:rsid w:val="001F15D3"/>
    <w:rsid w:val="001F6CE3"/>
    <w:rsid w:val="00202C58"/>
    <w:rsid w:val="002034A4"/>
    <w:rsid w:val="00203D43"/>
    <w:rsid w:val="002041DE"/>
    <w:rsid w:val="00204BD8"/>
    <w:rsid w:val="00207020"/>
    <w:rsid w:val="002148CF"/>
    <w:rsid w:val="0022419A"/>
    <w:rsid w:val="002331C5"/>
    <w:rsid w:val="00234AEE"/>
    <w:rsid w:val="0024104F"/>
    <w:rsid w:val="002414A6"/>
    <w:rsid w:val="002415CF"/>
    <w:rsid w:val="00243CA8"/>
    <w:rsid w:val="00246E9B"/>
    <w:rsid w:val="00263AFC"/>
    <w:rsid w:val="002657B9"/>
    <w:rsid w:val="00285ED6"/>
    <w:rsid w:val="00295E70"/>
    <w:rsid w:val="002A06E2"/>
    <w:rsid w:val="002A0747"/>
    <w:rsid w:val="002A3D01"/>
    <w:rsid w:val="002A45E3"/>
    <w:rsid w:val="002A629E"/>
    <w:rsid w:val="002B08C0"/>
    <w:rsid w:val="002B0AB9"/>
    <w:rsid w:val="002B2AFA"/>
    <w:rsid w:val="002B51D8"/>
    <w:rsid w:val="002B7A7E"/>
    <w:rsid w:val="002C7E87"/>
    <w:rsid w:val="002D59E6"/>
    <w:rsid w:val="002D6398"/>
    <w:rsid w:val="002D7494"/>
    <w:rsid w:val="002E1C98"/>
    <w:rsid w:val="002E4BBB"/>
    <w:rsid w:val="002F0190"/>
    <w:rsid w:val="002F2AEA"/>
    <w:rsid w:val="00304C6E"/>
    <w:rsid w:val="003128E4"/>
    <w:rsid w:val="00313CF6"/>
    <w:rsid w:val="003214C2"/>
    <w:rsid w:val="0032504D"/>
    <w:rsid w:val="00330EF6"/>
    <w:rsid w:val="00333202"/>
    <w:rsid w:val="00341582"/>
    <w:rsid w:val="00341FF7"/>
    <w:rsid w:val="00342AFC"/>
    <w:rsid w:val="003462D6"/>
    <w:rsid w:val="003501BD"/>
    <w:rsid w:val="00353D3A"/>
    <w:rsid w:val="003576BA"/>
    <w:rsid w:val="00373D01"/>
    <w:rsid w:val="00375506"/>
    <w:rsid w:val="003774D3"/>
    <w:rsid w:val="003813AC"/>
    <w:rsid w:val="0038498C"/>
    <w:rsid w:val="00385055"/>
    <w:rsid w:val="0038543A"/>
    <w:rsid w:val="00387B53"/>
    <w:rsid w:val="00397B08"/>
    <w:rsid w:val="003A7B23"/>
    <w:rsid w:val="003B5552"/>
    <w:rsid w:val="003C0608"/>
    <w:rsid w:val="003C4E57"/>
    <w:rsid w:val="003C5E66"/>
    <w:rsid w:val="003C7A54"/>
    <w:rsid w:val="003D35FF"/>
    <w:rsid w:val="003D475B"/>
    <w:rsid w:val="003E2C72"/>
    <w:rsid w:val="003E42B7"/>
    <w:rsid w:val="003E5387"/>
    <w:rsid w:val="003F1BD6"/>
    <w:rsid w:val="003F2A6B"/>
    <w:rsid w:val="003F33BB"/>
    <w:rsid w:val="0040111D"/>
    <w:rsid w:val="004012BC"/>
    <w:rsid w:val="00402281"/>
    <w:rsid w:val="00405B94"/>
    <w:rsid w:val="0040777F"/>
    <w:rsid w:val="00407FA0"/>
    <w:rsid w:val="0041008C"/>
    <w:rsid w:val="00410FC0"/>
    <w:rsid w:val="004142E2"/>
    <w:rsid w:val="00420C4A"/>
    <w:rsid w:val="004247BD"/>
    <w:rsid w:val="004257B2"/>
    <w:rsid w:val="004343F3"/>
    <w:rsid w:val="00435070"/>
    <w:rsid w:val="00436ACD"/>
    <w:rsid w:val="00441155"/>
    <w:rsid w:val="004416DD"/>
    <w:rsid w:val="00443238"/>
    <w:rsid w:val="004524D9"/>
    <w:rsid w:val="00452A99"/>
    <w:rsid w:val="00456743"/>
    <w:rsid w:val="00460D3B"/>
    <w:rsid w:val="00462A56"/>
    <w:rsid w:val="00462DEC"/>
    <w:rsid w:val="00466739"/>
    <w:rsid w:val="00466A55"/>
    <w:rsid w:val="00467A53"/>
    <w:rsid w:val="00473255"/>
    <w:rsid w:val="004747B4"/>
    <w:rsid w:val="004762FE"/>
    <w:rsid w:val="00476552"/>
    <w:rsid w:val="00476CD2"/>
    <w:rsid w:val="00480356"/>
    <w:rsid w:val="00484518"/>
    <w:rsid w:val="0048623B"/>
    <w:rsid w:val="00494C73"/>
    <w:rsid w:val="004A3745"/>
    <w:rsid w:val="004A520F"/>
    <w:rsid w:val="004A6822"/>
    <w:rsid w:val="004B1496"/>
    <w:rsid w:val="004B1EAE"/>
    <w:rsid w:val="004B2ABF"/>
    <w:rsid w:val="004B2C13"/>
    <w:rsid w:val="004B51C9"/>
    <w:rsid w:val="004C0E52"/>
    <w:rsid w:val="004C7AC9"/>
    <w:rsid w:val="004C7BBE"/>
    <w:rsid w:val="004D3C8D"/>
    <w:rsid w:val="004D5BFD"/>
    <w:rsid w:val="004D6626"/>
    <w:rsid w:val="004D70D1"/>
    <w:rsid w:val="004E00E6"/>
    <w:rsid w:val="004E468D"/>
    <w:rsid w:val="004E6C0E"/>
    <w:rsid w:val="004F013B"/>
    <w:rsid w:val="004F3743"/>
    <w:rsid w:val="004F6740"/>
    <w:rsid w:val="00500365"/>
    <w:rsid w:val="00502D9C"/>
    <w:rsid w:val="005130FE"/>
    <w:rsid w:val="00523557"/>
    <w:rsid w:val="00527D8D"/>
    <w:rsid w:val="0053035A"/>
    <w:rsid w:val="00530D09"/>
    <w:rsid w:val="00531500"/>
    <w:rsid w:val="005368F7"/>
    <w:rsid w:val="005505B3"/>
    <w:rsid w:val="00550648"/>
    <w:rsid w:val="00550FA0"/>
    <w:rsid w:val="00560843"/>
    <w:rsid w:val="005621E8"/>
    <w:rsid w:val="005629AB"/>
    <w:rsid w:val="00562AA4"/>
    <w:rsid w:val="00570816"/>
    <w:rsid w:val="00571CB7"/>
    <w:rsid w:val="005726E6"/>
    <w:rsid w:val="005741F4"/>
    <w:rsid w:val="0057469A"/>
    <w:rsid w:val="005760A9"/>
    <w:rsid w:val="005760F2"/>
    <w:rsid w:val="00580232"/>
    <w:rsid w:val="00582F8C"/>
    <w:rsid w:val="005A301D"/>
    <w:rsid w:val="005A6060"/>
    <w:rsid w:val="005A6F94"/>
    <w:rsid w:val="005B1493"/>
    <w:rsid w:val="005C7D17"/>
    <w:rsid w:val="005D0E96"/>
    <w:rsid w:val="005D26FC"/>
    <w:rsid w:val="005D3652"/>
    <w:rsid w:val="005D4FEE"/>
    <w:rsid w:val="005D56B5"/>
    <w:rsid w:val="005D722E"/>
    <w:rsid w:val="005E3692"/>
    <w:rsid w:val="005E391E"/>
    <w:rsid w:val="005E64BF"/>
    <w:rsid w:val="00601098"/>
    <w:rsid w:val="00607FE3"/>
    <w:rsid w:val="00622705"/>
    <w:rsid w:val="00626E2C"/>
    <w:rsid w:val="006354F0"/>
    <w:rsid w:val="00637E78"/>
    <w:rsid w:val="00641690"/>
    <w:rsid w:val="006438FB"/>
    <w:rsid w:val="00644978"/>
    <w:rsid w:val="00645059"/>
    <w:rsid w:val="00645492"/>
    <w:rsid w:val="0064751C"/>
    <w:rsid w:val="00647FD7"/>
    <w:rsid w:val="00652079"/>
    <w:rsid w:val="006556CD"/>
    <w:rsid w:val="00656F35"/>
    <w:rsid w:val="00660572"/>
    <w:rsid w:val="00661841"/>
    <w:rsid w:val="00663CA4"/>
    <w:rsid w:val="00670E34"/>
    <w:rsid w:val="00673CCB"/>
    <w:rsid w:val="00674563"/>
    <w:rsid w:val="00683A0A"/>
    <w:rsid w:val="00690CE3"/>
    <w:rsid w:val="00693BBF"/>
    <w:rsid w:val="006A45E9"/>
    <w:rsid w:val="006A65C1"/>
    <w:rsid w:val="006A7DAA"/>
    <w:rsid w:val="006B4C92"/>
    <w:rsid w:val="006C2CE7"/>
    <w:rsid w:val="006D4B09"/>
    <w:rsid w:val="006D5354"/>
    <w:rsid w:val="006E087F"/>
    <w:rsid w:val="006E1936"/>
    <w:rsid w:val="006E1AC3"/>
    <w:rsid w:val="006E24BE"/>
    <w:rsid w:val="006E79FF"/>
    <w:rsid w:val="006F0F57"/>
    <w:rsid w:val="006F418F"/>
    <w:rsid w:val="006F6E2F"/>
    <w:rsid w:val="006F7DF0"/>
    <w:rsid w:val="00703312"/>
    <w:rsid w:val="00704690"/>
    <w:rsid w:val="00706E21"/>
    <w:rsid w:val="007118AF"/>
    <w:rsid w:val="00733951"/>
    <w:rsid w:val="00733F3E"/>
    <w:rsid w:val="00734CB2"/>
    <w:rsid w:val="0073505F"/>
    <w:rsid w:val="00740796"/>
    <w:rsid w:val="00741878"/>
    <w:rsid w:val="007522A9"/>
    <w:rsid w:val="00762622"/>
    <w:rsid w:val="00767BE2"/>
    <w:rsid w:val="00785D43"/>
    <w:rsid w:val="0078668E"/>
    <w:rsid w:val="00790B33"/>
    <w:rsid w:val="00793BB9"/>
    <w:rsid w:val="007A1735"/>
    <w:rsid w:val="007A3976"/>
    <w:rsid w:val="007A70B3"/>
    <w:rsid w:val="007B7AB6"/>
    <w:rsid w:val="007C241A"/>
    <w:rsid w:val="007D1FF4"/>
    <w:rsid w:val="007D28DA"/>
    <w:rsid w:val="007D3E22"/>
    <w:rsid w:val="007D45B5"/>
    <w:rsid w:val="007E46EE"/>
    <w:rsid w:val="007E5F0A"/>
    <w:rsid w:val="007F355A"/>
    <w:rsid w:val="00800A70"/>
    <w:rsid w:val="008042E3"/>
    <w:rsid w:val="00812CE7"/>
    <w:rsid w:val="00815A6F"/>
    <w:rsid w:val="008173DD"/>
    <w:rsid w:val="00834430"/>
    <w:rsid w:val="00834B5C"/>
    <w:rsid w:val="00843160"/>
    <w:rsid w:val="0084368B"/>
    <w:rsid w:val="00845B27"/>
    <w:rsid w:val="008505EA"/>
    <w:rsid w:val="0085242F"/>
    <w:rsid w:val="00855B4E"/>
    <w:rsid w:val="008608B9"/>
    <w:rsid w:val="00871FD9"/>
    <w:rsid w:val="008737EE"/>
    <w:rsid w:val="00880967"/>
    <w:rsid w:val="008864DA"/>
    <w:rsid w:val="00887261"/>
    <w:rsid w:val="008916D5"/>
    <w:rsid w:val="0089415A"/>
    <w:rsid w:val="00896E1C"/>
    <w:rsid w:val="008A0171"/>
    <w:rsid w:val="008A0430"/>
    <w:rsid w:val="008A4693"/>
    <w:rsid w:val="008B54D5"/>
    <w:rsid w:val="008B59C8"/>
    <w:rsid w:val="008B698F"/>
    <w:rsid w:val="008B6F26"/>
    <w:rsid w:val="008B7482"/>
    <w:rsid w:val="008B7AAB"/>
    <w:rsid w:val="008C370E"/>
    <w:rsid w:val="008D1E3E"/>
    <w:rsid w:val="008D1E6E"/>
    <w:rsid w:val="008D2D25"/>
    <w:rsid w:val="008D5424"/>
    <w:rsid w:val="008E0B99"/>
    <w:rsid w:val="008E12B8"/>
    <w:rsid w:val="008E1AB0"/>
    <w:rsid w:val="008E7139"/>
    <w:rsid w:val="00900EC8"/>
    <w:rsid w:val="00901D49"/>
    <w:rsid w:val="00903470"/>
    <w:rsid w:val="00907C9A"/>
    <w:rsid w:val="00910E53"/>
    <w:rsid w:val="00912305"/>
    <w:rsid w:val="00916FBA"/>
    <w:rsid w:val="00920473"/>
    <w:rsid w:val="00923ECA"/>
    <w:rsid w:val="00924D38"/>
    <w:rsid w:val="00930AE3"/>
    <w:rsid w:val="00930E6D"/>
    <w:rsid w:val="0093505D"/>
    <w:rsid w:val="0094647E"/>
    <w:rsid w:val="00954398"/>
    <w:rsid w:val="00960947"/>
    <w:rsid w:val="00960ECF"/>
    <w:rsid w:val="00975CB9"/>
    <w:rsid w:val="00980592"/>
    <w:rsid w:val="00983379"/>
    <w:rsid w:val="00984410"/>
    <w:rsid w:val="00985FFE"/>
    <w:rsid w:val="00990840"/>
    <w:rsid w:val="00994E9B"/>
    <w:rsid w:val="00994F33"/>
    <w:rsid w:val="009A56EA"/>
    <w:rsid w:val="009A71F1"/>
    <w:rsid w:val="009B0BF3"/>
    <w:rsid w:val="009B702C"/>
    <w:rsid w:val="009C4AE8"/>
    <w:rsid w:val="009C6DB7"/>
    <w:rsid w:val="009D1EF0"/>
    <w:rsid w:val="009D23F8"/>
    <w:rsid w:val="009E0A79"/>
    <w:rsid w:val="009E79E7"/>
    <w:rsid w:val="009F0026"/>
    <w:rsid w:val="009F41BD"/>
    <w:rsid w:val="009F592C"/>
    <w:rsid w:val="009F5D09"/>
    <w:rsid w:val="00A03EE2"/>
    <w:rsid w:val="00A13975"/>
    <w:rsid w:val="00A14B5A"/>
    <w:rsid w:val="00A2383C"/>
    <w:rsid w:val="00A24F49"/>
    <w:rsid w:val="00A252B5"/>
    <w:rsid w:val="00A27648"/>
    <w:rsid w:val="00A3192A"/>
    <w:rsid w:val="00A3437C"/>
    <w:rsid w:val="00A374C4"/>
    <w:rsid w:val="00A50948"/>
    <w:rsid w:val="00A5269D"/>
    <w:rsid w:val="00A529D0"/>
    <w:rsid w:val="00A53D2A"/>
    <w:rsid w:val="00A562EF"/>
    <w:rsid w:val="00A5658D"/>
    <w:rsid w:val="00A5792D"/>
    <w:rsid w:val="00A6292F"/>
    <w:rsid w:val="00A6398F"/>
    <w:rsid w:val="00A642BC"/>
    <w:rsid w:val="00A656E2"/>
    <w:rsid w:val="00A669ED"/>
    <w:rsid w:val="00A67D88"/>
    <w:rsid w:val="00A715EB"/>
    <w:rsid w:val="00A80212"/>
    <w:rsid w:val="00A80887"/>
    <w:rsid w:val="00A81788"/>
    <w:rsid w:val="00A84839"/>
    <w:rsid w:val="00A8605C"/>
    <w:rsid w:val="00A86FE3"/>
    <w:rsid w:val="00A91D6E"/>
    <w:rsid w:val="00AA1260"/>
    <w:rsid w:val="00AB5C80"/>
    <w:rsid w:val="00AC0451"/>
    <w:rsid w:val="00AC4353"/>
    <w:rsid w:val="00AC596E"/>
    <w:rsid w:val="00AD0AF4"/>
    <w:rsid w:val="00AD3FE3"/>
    <w:rsid w:val="00AD49A0"/>
    <w:rsid w:val="00AD530C"/>
    <w:rsid w:val="00AD71B7"/>
    <w:rsid w:val="00AD7E95"/>
    <w:rsid w:val="00AE4C5F"/>
    <w:rsid w:val="00AE5EA1"/>
    <w:rsid w:val="00AF23AE"/>
    <w:rsid w:val="00AF495F"/>
    <w:rsid w:val="00B02FB5"/>
    <w:rsid w:val="00B03B22"/>
    <w:rsid w:val="00B048D0"/>
    <w:rsid w:val="00B11B30"/>
    <w:rsid w:val="00B13547"/>
    <w:rsid w:val="00B13C25"/>
    <w:rsid w:val="00B14973"/>
    <w:rsid w:val="00B22158"/>
    <w:rsid w:val="00B30421"/>
    <w:rsid w:val="00B34A5C"/>
    <w:rsid w:val="00B3653B"/>
    <w:rsid w:val="00B41F27"/>
    <w:rsid w:val="00B42F57"/>
    <w:rsid w:val="00B6018C"/>
    <w:rsid w:val="00B65376"/>
    <w:rsid w:val="00B6780F"/>
    <w:rsid w:val="00B67859"/>
    <w:rsid w:val="00B7232B"/>
    <w:rsid w:val="00B737F8"/>
    <w:rsid w:val="00B7589B"/>
    <w:rsid w:val="00BA03CB"/>
    <w:rsid w:val="00BA1622"/>
    <w:rsid w:val="00BA3C59"/>
    <w:rsid w:val="00BA55BA"/>
    <w:rsid w:val="00BB0C5E"/>
    <w:rsid w:val="00BB1581"/>
    <w:rsid w:val="00BB2C10"/>
    <w:rsid w:val="00BC13F3"/>
    <w:rsid w:val="00BC6A34"/>
    <w:rsid w:val="00BD11C7"/>
    <w:rsid w:val="00BD4C6D"/>
    <w:rsid w:val="00BE7E4D"/>
    <w:rsid w:val="00BF1E14"/>
    <w:rsid w:val="00BF7379"/>
    <w:rsid w:val="00C00591"/>
    <w:rsid w:val="00C015C9"/>
    <w:rsid w:val="00C019D2"/>
    <w:rsid w:val="00C03B57"/>
    <w:rsid w:val="00C079CF"/>
    <w:rsid w:val="00C122C3"/>
    <w:rsid w:val="00C26225"/>
    <w:rsid w:val="00C26D52"/>
    <w:rsid w:val="00C31561"/>
    <w:rsid w:val="00C34311"/>
    <w:rsid w:val="00C37C3F"/>
    <w:rsid w:val="00C438A3"/>
    <w:rsid w:val="00C44DAD"/>
    <w:rsid w:val="00C459C8"/>
    <w:rsid w:val="00C504AC"/>
    <w:rsid w:val="00C525A3"/>
    <w:rsid w:val="00C54193"/>
    <w:rsid w:val="00C577B3"/>
    <w:rsid w:val="00C6187F"/>
    <w:rsid w:val="00C62D23"/>
    <w:rsid w:val="00C648B5"/>
    <w:rsid w:val="00C65002"/>
    <w:rsid w:val="00C71531"/>
    <w:rsid w:val="00C72508"/>
    <w:rsid w:val="00C7255A"/>
    <w:rsid w:val="00C739E4"/>
    <w:rsid w:val="00C75FF3"/>
    <w:rsid w:val="00C833D4"/>
    <w:rsid w:val="00C838A9"/>
    <w:rsid w:val="00C861CB"/>
    <w:rsid w:val="00C86BD0"/>
    <w:rsid w:val="00C921F2"/>
    <w:rsid w:val="00C94627"/>
    <w:rsid w:val="00CA0DA5"/>
    <w:rsid w:val="00CA22C7"/>
    <w:rsid w:val="00CA342D"/>
    <w:rsid w:val="00CA5DAB"/>
    <w:rsid w:val="00CB0F77"/>
    <w:rsid w:val="00CB2CD4"/>
    <w:rsid w:val="00CB6C4F"/>
    <w:rsid w:val="00CC6232"/>
    <w:rsid w:val="00CC7D72"/>
    <w:rsid w:val="00CD5849"/>
    <w:rsid w:val="00CD7BE2"/>
    <w:rsid w:val="00CE1B4A"/>
    <w:rsid w:val="00CE27DC"/>
    <w:rsid w:val="00CE2D72"/>
    <w:rsid w:val="00CE371F"/>
    <w:rsid w:val="00CE4269"/>
    <w:rsid w:val="00CE44E0"/>
    <w:rsid w:val="00CE47BE"/>
    <w:rsid w:val="00CF16E3"/>
    <w:rsid w:val="00CF1E77"/>
    <w:rsid w:val="00CF3B0F"/>
    <w:rsid w:val="00CF4FD5"/>
    <w:rsid w:val="00CF6431"/>
    <w:rsid w:val="00CF7835"/>
    <w:rsid w:val="00D050EB"/>
    <w:rsid w:val="00D12AF5"/>
    <w:rsid w:val="00D130FE"/>
    <w:rsid w:val="00D157F7"/>
    <w:rsid w:val="00D16719"/>
    <w:rsid w:val="00D16798"/>
    <w:rsid w:val="00D25EF6"/>
    <w:rsid w:val="00D261A8"/>
    <w:rsid w:val="00D26D32"/>
    <w:rsid w:val="00D30C83"/>
    <w:rsid w:val="00D31068"/>
    <w:rsid w:val="00D356F2"/>
    <w:rsid w:val="00D50F3A"/>
    <w:rsid w:val="00D552B7"/>
    <w:rsid w:val="00D5564E"/>
    <w:rsid w:val="00D55BF4"/>
    <w:rsid w:val="00D664F1"/>
    <w:rsid w:val="00D67342"/>
    <w:rsid w:val="00D67350"/>
    <w:rsid w:val="00D72D41"/>
    <w:rsid w:val="00D73E69"/>
    <w:rsid w:val="00D745B4"/>
    <w:rsid w:val="00D75BF9"/>
    <w:rsid w:val="00D80446"/>
    <w:rsid w:val="00D824B2"/>
    <w:rsid w:val="00D86AA3"/>
    <w:rsid w:val="00D92A58"/>
    <w:rsid w:val="00D94603"/>
    <w:rsid w:val="00D96F92"/>
    <w:rsid w:val="00DA2A11"/>
    <w:rsid w:val="00DA39C7"/>
    <w:rsid w:val="00DA3C5C"/>
    <w:rsid w:val="00DA5DB9"/>
    <w:rsid w:val="00DB219F"/>
    <w:rsid w:val="00DB25C8"/>
    <w:rsid w:val="00DB54A5"/>
    <w:rsid w:val="00DB797A"/>
    <w:rsid w:val="00DB7E05"/>
    <w:rsid w:val="00DC74AA"/>
    <w:rsid w:val="00DD04FD"/>
    <w:rsid w:val="00DD2599"/>
    <w:rsid w:val="00DD3E1D"/>
    <w:rsid w:val="00DE088F"/>
    <w:rsid w:val="00DE1E70"/>
    <w:rsid w:val="00DE2935"/>
    <w:rsid w:val="00DE7343"/>
    <w:rsid w:val="00DF1CBB"/>
    <w:rsid w:val="00DF265C"/>
    <w:rsid w:val="00DF4BC5"/>
    <w:rsid w:val="00DF650E"/>
    <w:rsid w:val="00DF699D"/>
    <w:rsid w:val="00DF6CC9"/>
    <w:rsid w:val="00DF7BBE"/>
    <w:rsid w:val="00E013F9"/>
    <w:rsid w:val="00E14548"/>
    <w:rsid w:val="00E16B8E"/>
    <w:rsid w:val="00E17B1B"/>
    <w:rsid w:val="00E2339C"/>
    <w:rsid w:val="00E23571"/>
    <w:rsid w:val="00E25F14"/>
    <w:rsid w:val="00E26A60"/>
    <w:rsid w:val="00E32EA8"/>
    <w:rsid w:val="00E33F17"/>
    <w:rsid w:val="00E3420A"/>
    <w:rsid w:val="00E37339"/>
    <w:rsid w:val="00E37DB4"/>
    <w:rsid w:val="00E4065C"/>
    <w:rsid w:val="00E41BEE"/>
    <w:rsid w:val="00E45612"/>
    <w:rsid w:val="00E46497"/>
    <w:rsid w:val="00E509CE"/>
    <w:rsid w:val="00E54DF3"/>
    <w:rsid w:val="00E60DF4"/>
    <w:rsid w:val="00E62D62"/>
    <w:rsid w:val="00E64BF5"/>
    <w:rsid w:val="00E66DE3"/>
    <w:rsid w:val="00E67D73"/>
    <w:rsid w:val="00E718DF"/>
    <w:rsid w:val="00E74094"/>
    <w:rsid w:val="00E7413C"/>
    <w:rsid w:val="00E75A18"/>
    <w:rsid w:val="00E77252"/>
    <w:rsid w:val="00E817F2"/>
    <w:rsid w:val="00E83986"/>
    <w:rsid w:val="00E84061"/>
    <w:rsid w:val="00E8539E"/>
    <w:rsid w:val="00E9786A"/>
    <w:rsid w:val="00EA07DA"/>
    <w:rsid w:val="00EA69CC"/>
    <w:rsid w:val="00EB1754"/>
    <w:rsid w:val="00EC4F2F"/>
    <w:rsid w:val="00ED232E"/>
    <w:rsid w:val="00EE1BF9"/>
    <w:rsid w:val="00EE23CD"/>
    <w:rsid w:val="00EE4A7D"/>
    <w:rsid w:val="00EF10A6"/>
    <w:rsid w:val="00EF3DB8"/>
    <w:rsid w:val="00EF52AC"/>
    <w:rsid w:val="00EF7588"/>
    <w:rsid w:val="00F01FAB"/>
    <w:rsid w:val="00F14412"/>
    <w:rsid w:val="00F20648"/>
    <w:rsid w:val="00F229BD"/>
    <w:rsid w:val="00F2305D"/>
    <w:rsid w:val="00F27A09"/>
    <w:rsid w:val="00F27F47"/>
    <w:rsid w:val="00F33345"/>
    <w:rsid w:val="00F354D9"/>
    <w:rsid w:val="00F448DE"/>
    <w:rsid w:val="00F451B9"/>
    <w:rsid w:val="00F457EE"/>
    <w:rsid w:val="00F47356"/>
    <w:rsid w:val="00F47EA4"/>
    <w:rsid w:val="00F519A6"/>
    <w:rsid w:val="00F5239E"/>
    <w:rsid w:val="00F5633B"/>
    <w:rsid w:val="00F577D0"/>
    <w:rsid w:val="00F60711"/>
    <w:rsid w:val="00F609E5"/>
    <w:rsid w:val="00F64E26"/>
    <w:rsid w:val="00F7245B"/>
    <w:rsid w:val="00F72995"/>
    <w:rsid w:val="00F74B8D"/>
    <w:rsid w:val="00F768DA"/>
    <w:rsid w:val="00F8139B"/>
    <w:rsid w:val="00F8182D"/>
    <w:rsid w:val="00F83037"/>
    <w:rsid w:val="00F83518"/>
    <w:rsid w:val="00F84E93"/>
    <w:rsid w:val="00F90BD1"/>
    <w:rsid w:val="00F924AD"/>
    <w:rsid w:val="00F9764E"/>
    <w:rsid w:val="00FA0F57"/>
    <w:rsid w:val="00FA5E74"/>
    <w:rsid w:val="00FB76B8"/>
    <w:rsid w:val="00FB7B80"/>
    <w:rsid w:val="00FB7BE9"/>
    <w:rsid w:val="00FC553C"/>
    <w:rsid w:val="00FD345B"/>
    <w:rsid w:val="00FD4EE3"/>
    <w:rsid w:val="00FE490F"/>
    <w:rsid w:val="00FE499A"/>
    <w:rsid w:val="00FF05B5"/>
    <w:rsid w:val="00FF0AA3"/>
    <w:rsid w:val="00FF2CC7"/>
    <w:rsid w:val="00FF30FD"/>
    <w:rsid w:val="00FF428A"/>
    <w:rsid w:val="00FF79F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09,#090"/>
    </o:shapedefaults>
    <o:shapelayout v:ext="edit">
      <o:idmap v:ext="edit" data="2"/>
    </o:shapelayout>
  </w:shapeDefaults>
  <w:decimalSymbol w:val=","/>
  <w:listSeparator w:val=";"/>
  <w14:docId w14:val="4BEF2751"/>
  <w15:docId w15:val="{903CAF10-C57D-401A-870C-1AA66918F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2D9C"/>
    <w:pPr>
      <w:spacing w:before="240" w:after="240" w:line="276" w:lineRule="auto"/>
      <w:contextualSpacing/>
      <w:jc w:val="both"/>
    </w:pPr>
    <w:rPr>
      <w:lang w:val="fr-BE"/>
    </w:rPr>
  </w:style>
  <w:style w:type="paragraph" w:styleId="Titre1">
    <w:name w:val="heading 1"/>
    <w:basedOn w:val="Normal"/>
    <w:next w:val="Normal"/>
    <w:link w:val="Titre1Car"/>
    <w:uiPriority w:val="9"/>
    <w:qFormat/>
    <w:rsid w:val="00C7255A"/>
    <w:pPr>
      <w:pageBreakBefore/>
      <w:numPr>
        <w:numId w:val="8"/>
      </w:numPr>
      <w:pBdr>
        <w:bottom w:val="thinThickSmallGap" w:sz="12" w:space="1" w:color="75A675" w:themeColor="accent2" w:themeShade="BF"/>
        <w:right w:val="thinThickSmallGap" w:sz="12" w:space="4" w:color="75A675" w:themeColor="accent2" w:themeShade="BF"/>
      </w:pBdr>
      <w:shd w:val="clear" w:color="auto" w:fill="DFEADF" w:themeFill="accent2" w:themeFillTint="66"/>
      <w:spacing w:before="400"/>
      <w:jc w:val="center"/>
      <w:outlineLvl w:val="0"/>
    </w:pPr>
    <w:rPr>
      <w:caps/>
      <w:color w:val="4B734B" w:themeColor="accent2" w:themeShade="80"/>
      <w:spacing w:val="20"/>
      <w:sz w:val="40"/>
      <w:szCs w:val="28"/>
    </w:rPr>
  </w:style>
  <w:style w:type="paragraph" w:styleId="Titre2">
    <w:name w:val="heading 2"/>
    <w:basedOn w:val="Normal"/>
    <w:next w:val="Normal"/>
    <w:link w:val="Titre2Car"/>
    <w:unhideWhenUsed/>
    <w:qFormat/>
    <w:rsid w:val="00C7255A"/>
    <w:pPr>
      <w:keepNext/>
      <w:numPr>
        <w:ilvl w:val="1"/>
        <w:numId w:val="8"/>
      </w:numPr>
      <w:pBdr>
        <w:bottom w:val="single" w:sz="4" w:space="1" w:color="4A724A" w:themeColor="accent2" w:themeShade="7F"/>
        <w:right w:val="single" w:sz="4" w:space="4" w:color="4A724A" w:themeColor="accent2" w:themeShade="7F"/>
      </w:pBdr>
      <w:shd w:val="clear" w:color="auto" w:fill="EFF4EF" w:themeFill="accent2" w:themeFillTint="33"/>
      <w:spacing w:before="400"/>
      <w:outlineLvl w:val="1"/>
    </w:pPr>
    <w:rPr>
      <w:caps/>
      <w:color w:val="4B734B" w:themeColor="accent2" w:themeShade="80"/>
      <w:spacing w:val="15"/>
      <w:sz w:val="28"/>
      <w:szCs w:val="24"/>
    </w:rPr>
  </w:style>
  <w:style w:type="paragraph" w:styleId="Titre3">
    <w:name w:val="heading 3"/>
    <w:basedOn w:val="Normal"/>
    <w:next w:val="Normal"/>
    <w:link w:val="Titre3Car"/>
    <w:unhideWhenUsed/>
    <w:qFormat/>
    <w:rsid w:val="00C7255A"/>
    <w:pPr>
      <w:keepNext/>
      <w:keepLines/>
      <w:numPr>
        <w:ilvl w:val="2"/>
        <w:numId w:val="8"/>
      </w:numPr>
      <w:spacing w:before="360" w:after="360" w:line="240" w:lineRule="auto"/>
      <w:outlineLvl w:val="2"/>
    </w:pPr>
    <w:rPr>
      <w:caps/>
      <w:color w:val="4A724A" w:themeColor="accent2" w:themeShade="7F"/>
      <w:sz w:val="24"/>
      <w:szCs w:val="24"/>
      <w:u w:val="dotted" w:color="527D55" w:themeColor="accent1" w:themeShade="BF"/>
    </w:rPr>
  </w:style>
  <w:style w:type="paragraph" w:styleId="Titre4">
    <w:name w:val="heading 4"/>
    <w:basedOn w:val="Normal"/>
    <w:next w:val="Normal"/>
    <w:link w:val="Titre4Car"/>
    <w:unhideWhenUsed/>
    <w:qFormat/>
    <w:rsid w:val="00C7255A"/>
    <w:pPr>
      <w:keepNext/>
      <w:keepLines/>
      <w:numPr>
        <w:ilvl w:val="3"/>
        <w:numId w:val="8"/>
      </w:numPr>
      <w:spacing w:before="360" w:after="360" w:line="240" w:lineRule="auto"/>
      <w:outlineLvl w:val="3"/>
    </w:pPr>
    <w:rPr>
      <w:caps/>
      <w:color w:val="4A724A" w:themeColor="accent2" w:themeShade="7F"/>
      <w:spacing w:val="10"/>
      <w:sz w:val="20"/>
    </w:rPr>
  </w:style>
  <w:style w:type="paragraph" w:styleId="Titre5">
    <w:name w:val="heading 5"/>
    <w:basedOn w:val="Normal"/>
    <w:next w:val="Normal"/>
    <w:link w:val="Titre5Car"/>
    <w:unhideWhenUsed/>
    <w:qFormat/>
    <w:rsid w:val="00460D3B"/>
    <w:pPr>
      <w:keepNext/>
      <w:keepLines/>
      <w:numPr>
        <w:ilvl w:val="4"/>
        <w:numId w:val="8"/>
      </w:numPr>
      <w:spacing w:before="360" w:after="360" w:line="240" w:lineRule="auto"/>
      <w:jc w:val="center"/>
      <w:outlineLvl w:val="4"/>
    </w:pPr>
    <w:rPr>
      <w:caps/>
      <w:color w:val="4A724A" w:themeColor="accent2" w:themeShade="7F"/>
      <w:spacing w:val="10"/>
    </w:rPr>
  </w:style>
  <w:style w:type="paragraph" w:styleId="Titre6">
    <w:name w:val="heading 6"/>
    <w:basedOn w:val="Normal"/>
    <w:next w:val="Normal"/>
    <w:link w:val="Titre6Car"/>
    <w:uiPriority w:val="9"/>
    <w:unhideWhenUsed/>
    <w:qFormat/>
    <w:rsid w:val="00DB54A5"/>
    <w:pPr>
      <w:keepNext/>
      <w:numPr>
        <w:ilvl w:val="5"/>
        <w:numId w:val="8"/>
      </w:numPr>
      <w:spacing w:after="120"/>
      <w:ind w:left="1151" w:hanging="1151"/>
      <w:jc w:val="center"/>
      <w:outlineLvl w:val="5"/>
    </w:pPr>
    <w:rPr>
      <w:caps/>
      <w:color w:val="75A675" w:themeColor="accent2" w:themeShade="BF"/>
      <w:spacing w:val="10"/>
    </w:rPr>
  </w:style>
  <w:style w:type="paragraph" w:styleId="Titre7">
    <w:name w:val="heading 7"/>
    <w:basedOn w:val="Normal"/>
    <w:next w:val="Normal"/>
    <w:link w:val="Titre7Car"/>
    <w:uiPriority w:val="9"/>
    <w:semiHidden/>
    <w:unhideWhenUsed/>
    <w:qFormat/>
    <w:rsid w:val="00C7255A"/>
    <w:pPr>
      <w:numPr>
        <w:ilvl w:val="6"/>
        <w:numId w:val="8"/>
      </w:numPr>
      <w:spacing w:after="120"/>
      <w:jc w:val="center"/>
      <w:outlineLvl w:val="6"/>
    </w:pPr>
    <w:rPr>
      <w:i/>
      <w:iCs/>
      <w:caps/>
      <w:color w:val="75A675" w:themeColor="accent2" w:themeShade="BF"/>
      <w:spacing w:val="10"/>
    </w:rPr>
  </w:style>
  <w:style w:type="paragraph" w:styleId="Titre8">
    <w:name w:val="heading 8"/>
    <w:basedOn w:val="Normal"/>
    <w:next w:val="Normal"/>
    <w:link w:val="Titre8Car"/>
    <w:uiPriority w:val="9"/>
    <w:semiHidden/>
    <w:unhideWhenUsed/>
    <w:qFormat/>
    <w:rsid w:val="00C7255A"/>
    <w:pPr>
      <w:numPr>
        <w:ilvl w:val="7"/>
        <w:numId w:val="8"/>
      </w:num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255A"/>
    <w:pPr>
      <w:numPr>
        <w:ilvl w:val="8"/>
        <w:numId w:val="8"/>
      </w:num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F0AA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F0AA3"/>
    <w:rPr>
      <w:rFonts w:ascii="Tahoma" w:hAnsi="Tahoma" w:cs="Tahoma"/>
      <w:sz w:val="16"/>
      <w:szCs w:val="16"/>
    </w:rPr>
  </w:style>
  <w:style w:type="table" w:styleId="Grilledutableau">
    <w:name w:val="Table Grid"/>
    <w:basedOn w:val="TableauNormal"/>
    <w:rsid w:val="004E00E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re1Car">
    <w:name w:val="Titre 1 Car"/>
    <w:basedOn w:val="Policepardfaut"/>
    <w:link w:val="Titre1"/>
    <w:uiPriority w:val="9"/>
    <w:rsid w:val="00C7255A"/>
    <w:rPr>
      <w:caps/>
      <w:color w:val="4B734B" w:themeColor="accent2" w:themeShade="80"/>
      <w:spacing w:val="20"/>
      <w:sz w:val="40"/>
      <w:szCs w:val="28"/>
      <w:shd w:val="clear" w:color="auto" w:fill="DFEADF" w:themeFill="accent2" w:themeFillTint="66"/>
      <w:lang w:val="fr-BE"/>
    </w:rPr>
  </w:style>
  <w:style w:type="character" w:customStyle="1" w:styleId="Titre2Car">
    <w:name w:val="Titre 2 Car"/>
    <w:basedOn w:val="Policepardfaut"/>
    <w:link w:val="Titre2"/>
    <w:rsid w:val="00CD7BE2"/>
    <w:rPr>
      <w:caps/>
      <w:color w:val="4B734B" w:themeColor="accent2" w:themeShade="80"/>
      <w:spacing w:val="15"/>
      <w:sz w:val="28"/>
      <w:szCs w:val="24"/>
      <w:shd w:val="clear" w:color="auto" w:fill="EFF4EF" w:themeFill="accent2" w:themeFillTint="33"/>
      <w:lang w:val="fr-BE"/>
    </w:rPr>
  </w:style>
  <w:style w:type="table" w:customStyle="1" w:styleId="Tramemoyenne11">
    <w:name w:val="Trame moyenne 11"/>
    <w:basedOn w:val="TableauNormal"/>
    <w:uiPriority w:val="63"/>
    <w:rsid w:val="0052355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Titre">
    <w:name w:val="Title"/>
    <w:basedOn w:val="Normal"/>
    <w:next w:val="Normal"/>
    <w:link w:val="TitreCar"/>
    <w:uiPriority w:val="10"/>
    <w:rsid w:val="0014159E"/>
    <w:pPr>
      <w:pBdr>
        <w:top w:val="dotted" w:sz="2" w:space="1" w:color="4B734B" w:themeColor="accent2" w:themeShade="80"/>
        <w:bottom w:val="dotted" w:sz="2" w:space="6" w:color="4B734B" w:themeColor="accent2" w:themeShade="80"/>
      </w:pBdr>
      <w:spacing w:before="500" w:after="300" w:line="240" w:lineRule="auto"/>
      <w:jc w:val="center"/>
    </w:pPr>
    <w:rPr>
      <w:caps/>
      <w:color w:val="4B734B" w:themeColor="accent2" w:themeShade="80"/>
      <w:spacing w:val="50"/>
      <w:sz w:val="44"/>
      <w:szCs w:val="44"/>
    </w:rPr>
  </w:style>
  <w:style w:type="character" w:customStyle="1" w:styleId="TitreCar">
    <w:name w:val="Titre Car"/>
    <w:basedOn w:val="Policepardfaut"/>
    <w:link w:val="Titre"/>
    <w:uiPriority w:val="10"/>
    <w:rsid w:val="0014159E"/>
    <w:rPr>
      <w:rFonts w:eastAsiaTheme="majorEastAsia" w:cstheme="majorBidi"/>
      <w:caps/>
      <w:color w:val="4B734B" w:themeColor="accent2" w:themeShade="80"/>
      <w:spacing w:val="50"/>
      <w:sz w:val="44"/>
      <w:szCs w:val="44"/>
    </w:rPr>
  </w:style>
  <w:style w:type="character" w:customStyle="1" w:styleId="acicollapsed1">
    <w:name w:val="acicollapsed1"/>
    <w:basedOn w:val="Policepardfaut"/>
    <w:rsid w:val="00FE490F"/>
    <w:rPr>
      <w:vanish/>
      <w:webHidden w:val="0"/>
      <w:specVanish w:val="0"/>
    </w:rPr>
  </w:style>
  <w:style w:type="paragraph" w:styleId="NormalWeb">
    <w:name w:val="Normal (Web)"/>
    <w:basedOn w:val="Normal"/>
    <w:uiPriority w:val="99"/>
    <w:unhideWhenUsed/>
    <w:rsid w:val="008B6F26"/>
    <w:pPr>
      <w:spacing w:before="100" w:beforeAutospacing="1" w:after="75" w:line="240" w:lineRule="auto"/>
    </w:pPr>
    <w:rPr>
      <w:rFonts w:ascii="Times New Roman" w:eastAsia="Times New Roman" w:hAnsi="Times New Roman" w:cs="Times New Roman"/>
      <w:sz w:val="24"/>
      <w:szCs w:val="24"/>
      <w:lang w:eastAsia="fr-FR"/>
    </w:rPr>
  </w:style>
  <w:style w:type="character" w:styleId="lev">
    <w:name w:val="Strong"/>
    <w:uiPriority w:val="22"/>
    <w:qFormat/>
    <w:rsid w:val="0014159E"/>
    <w:rPr>
      <w:b/>
      <w:bCs/>
      <w:color w:val="75A675" w:themeColor="accent2" w:themeShade="BF"/>
      <w:spacing w:val="5"/>
    </w:rPr>
  </w:style>
  <w:style w:type="character" w:styleId="Lienhypertexte">
    <w:name w:val="Hyperlink"/>
    <w:basedOn w:val="Policepardfaut"/>
    <w:uiPriority w:val="99"/>
    <w:unhideWhenUsed/>
    <w:qFormat/>
    <w:rsid w:val="009B0BF3"/>
    <w:rPr>
      <w:color w:val="00B050"/>
      <w:u w:val="single"/>
    </w:rPr>
  </w:style>
  <w:style w:type="character" w:customStyle="1" w:styleId="Titre3Car">
    <w:name w:val="Titre 3 Car"/>
    <w:basedOn w:val="Policepardfaut"/>
    <w:link w:val="Titre3"/>
    <w:rsid w:val="00073CFF"/>
    <w:rPr>
      <w:caps/>
      <w:color w:val="4A724A" w:themeColor="accent2" w:themeShade="7F"/>
      <w:sz w:val="24"/>
      <w:szCs w:val="24"/>
      <w:u w:val="dotted" w:color="527D55" w:themeColor="accent1" w:themeShade="BF"/>
      <w:lang w:val="fr-BE"/>
    </w:rPr>
  </w:style>
  <w:style w:type="character" w:customStyle="1" w:styleId="Titre4Car">
    <w:name w:val="Titre 4 Car"/>
    <w:basedOn w:val="Policepardfaut"/>
    <w:link w:val="Titre4"/>
    <w:rsid w:val="0093505D"/>
    <w:rPr>
      <w:caps/>
      <w:color w:val="4A724A" w:themeColor="accent2" w:themeShade="7F"/>
      <w:spacing w:val="10"/>
      <w:sz w:val="20"/>
      <w:lang w:val="fr-BE"/>
    </w:rPr>
  </w:style>
  <w:style w:type="character" w:customStyle="1" w:styleId="Titre5Car">
    <w:name w:val="Titre 5 Car"/>
    <w:basedOn w:val="Policepardfaut"/>
    <w:link w:val="Titre5"/>
    <w:rsid w:val="00C833D4"/>
    <w:rPr>
      <w:caps/>
      <w:color w:val="4A724A" w:themeColor="accent2" w:themeShade="7F"/>
      <w:spacing w:val="10"/>
      <w:lang w:val="fr-BE"/>
    </w:rPr>
  </w:style>
  <w:style w:type="character" w:customStyle="1" w:styleId="Titre6Car">
    <w:name w:val="Titre 6 Car"/>
    <w:basedOn w:val="Policepardfaut"/>
    <w:link w:val="Titre6"/>
    <w:uiPriority w:val="9"/>
    <w:rsid w:val="00DB54A5"/>
    <w:rPr>
      <w:caps/>
      <w:color w:val="75A675" w:themeColor="accent2" w:themeShade="BF"/>
      <w:spacing w:val="10"/>
      <w:lang w:val="fr-BE"/>
    </w:rPr>
  </w:style>
  <w:style w:type="character" w:customStyle="1" w:styleId="Titre7Car">
    <w:name w:val="Titre 7 Car"/>
    <w:basedOn w:val="Policepardfaut"/>
    <w:link w:val="Titre7"/>
    <w:uiPriority w:val="9"/>
    <w:semiHidden/>
    <w:rsid w:val="0014159E"/>
    <w:rPr>
      <w:i/>
      <w:iCs/>
      <w:caps/>
      <w:color w:val="75A675" w:themeColor="accent2" w:themeShade="BF"/>
      <w:spacing w:val="10"/>
      <w:lang w:val="fr-BE"/>
    </w:rPr>
  </w:style>
  <w:style w:type="character" w:customStyle="1" w:styleId="Titre8Car">
    <w:name w:val="Titre 8 Car"/>
    <w:basedOn w:val="Policepardfaut"/>
    <w:link w:val="Titre8"/>
    <w:uiPriority w:val="9"/>
    <w:semiHidden/>
    <w:rsid w:val="0014159E"/>
    <w:rPr>
      <w:caps/>
      <w:spacing w:val="10"/>
      <w:sz w:val="20"/>
      <w:szCs w:val="20"/>
      <w:lang w:val="fr-BE"/>
    </w:rPr>
  </w:style>
  <w:style w:type="character" w:customStyle="1" w:styleId="Titre9Car">
    <w:name w:val="Titre 9 Car"/>
    <w:basedOn w:val="Policepardfaut"/>
    <w:link w:val="Titre9"/>
    <w:uiPriority w:val="9"/>
    <w:semiHidden/>
    <w:rsid w:val="0014159E"/>
    <w:rPr>
      <w:i/>
      <w:iCs/>
      <w:caps/>
      <w:spacing w:val="10"/>
      <w:sz w:val="20"/>
      <w:szCs w:val="20"/>
      <w:lang w:val="fr-BE"/>
    </w:rPr>
  </w:style>
  <w:style w:type="paragraph" w:styleId="Lgende">
    <w:name w:val="caption"/>
    <w:basedOn w:val="Normal"/>
    <w:next w:val="Normal"/>
    <w:uiPriority w:val="35"/>
    <w:unhideWhenUsed/>
    <w:qFormat/>
    <w:rsid w:val="003501BD"/>
    <w:pPr>
      <w:jc w:val="left"/>
    </w:pPr>
    <w:rPr>
      <w:rFonts w:ascii="Corbel" w:hAnsi="Corbel"/>
      <w:i/>
      <w:spacing w:val="10"/>
      <w:sz w:val="18"/>
      <w:szCs w:val="18"/>
    </w:rPr>
  </w:style>
  <w:style w:type="paragraph" w:styleId="Sous-titre">
    <w:name w:val="Subtitle"/>
    <w:basedOn w:val="Normal"/>
    <w:next w:val="Normal"/>
    <w:link w:val="Sous-titreCar"/>
    <w:uiPriority w:val="11"/>
    <w:rsid w:val="0014159E"/>
    <w:pPr>
      <w:spacing w:after="560" w:line="240" w:lineRule="auto"/>
      <w:jc w:val="center"/>
    </w:pPr>
    <w:rPr>
      <w:caps/>
      <w:spacing w:val="20"/>
      <w:sz w:val="18"/>
      <w:szCs w:val="18"/>
    </w:rPr>
  </w:style>
  <w:style w:type="character" w:customStyle="1" w:styleId="Sous-titreCar">
    <w:name w:val="Sous-titre Car"/>
    <w:basedOn w:val="Policepardfaut"/>
    <w:link w:val="Sous-titre"/>
    <w:uiPriority w:val="11"/>
    <w:rsid w:val="0014159E"/>
    <w:rPr>
      <w:rFonts w:eastAsiaTheme="majorEastAsia" w:cstheme="majorBidi"/>
      <w:caps/>
      <w:spacing w:val="20"/>
      <w:sz w:val="18"/>
      <w:szCs w:val="18"/>
    </w:rPr>
  </w:style>
  <w:style w:type="character" w:styleId="Accentuation">
    <w:name w:val="Emphasis"/>
    <w:uiPriority w:val="20"/>
    <w:qFormat/>
    <w:rsid w:val="0014159E"/>
    <w:rPr>
      <w:caps/>
      <w:spacing w:val="5"/>
      <w:sz w:val="20"/>
      <w:szCs w:val="20"/>
    </w:rPr>
  </w:style>
  <w:style w:type="paragraph" w:styleId="Sansinterligne">
    <w:name w:val="No Spacing"/>
    <w:basedOn w:val="Normal"/>
    <w:link w:val="SansinterligneCar"/>
    <w:uiPriority w:val="1"/>
    <w:qFormat/>
    <w:rsid w:val="0014159E"/>
    <w:pPr>
      <w:spacing w:after="0" w:line="240" w:lineRule="auto"/>
    </w:pPr>
  </w:style>
  <w:style w:type="character" w:customStyle="1" w:styleId="SansinterligneCar">
    <w:name w:val="Sans interligne Car"/>
    <w:basedOn w:val="Policepardfaut"/>
    <w:link w:val="Sansinterligne"/>
    <w:uiPriority w:val="1"/>
    <w:rsid w:val="0014159E"/>
  </w:style>
  <w:style w:type="paragraph" w:styleId="Paragraphedeliste">
    <w:name w:val="List Paragraph"/>
    <w:basedOn w:val="Normal"/>
    <w:uiPriority w:val="34"/>
    <w:qFormat/>
    <w:rsid w:val="0014159E"/>
    <w:pPr>
      <w:ind w:left="720"/>
    </w:pPr>
  </w:style>
  <w:style w:type="paragraph" w:styleId="Citation">
    <w:name w:val="Quote"/>
    <w:basedOn w:val="Normal"/>
    <w:next w:val="Normal"/>
    <w:link w:val="CitationCar"/>
    <w:uiPriority w:val="29"/>
    <w:rsid w:val="0014159E"/>
    <w:rPr>
      <w:i/>
      <w:iCs/>
    </w:rPr>
  </w:style>
  <w:style w:type="character" w:customStyle="1" w:styleId="CitationCar">
    <w:name w:val="Citation Car"/>
    <w:basedOn w:val="Policepardfaut"/>
    <w:link w:val="Citation"/>
    <w:uiPriority w:val="29"/>
    <w:rsid w:val="0014159E"/>
    <w:rPr>
      <w:rFonts w:eastAsiaTheme="majorEastAsia" w:cstheme="majorBidi"/>
      <w:i/>
      <w:iCs/>
    </w:rPr>
  </w:style>
  <w:style w:type="paragraph" w:styleId="Citationintense">
    <w:name w:val="Intense Quote"/>
    <w:basedOn w:val="Normal"/>
    <w:next w:val="Normal"/>
    <w:link w:val="CitationintenseCar"/>
    <w:uiPriority w:val="30"/>
    <w:rsid w:val="0014159E"/>
    <w:pPr>
      <w:pBdr>
        <w:top w:val="dotted" w:sz="2" w:space="10" w:color="4B734B" w:themeColor="accent2" w:themeShade="80"/>
        <w:bottom w:val="dotted" w:sz="2" w:space="4" w:color="4B734B" w:themeColor="accent2" w:themeShade="80"/>
      </w:pBdr>
      <w:spacing w:before="160" w:line="300" w:lineRule="auto"/>
      <w:ind w:left="1440" w:right="1440"/>
    </w:pPr>
    <w:rPr>
      <w:caps/>
      <w:color w:val="4A724A" w:themeColor="accent2" w:themeShade="7F"/>
      <w:spacing w:val="5"/>
      <w:sz w:val="20"/>
      <w:szCs w:val="20"/>
    </w:rPr>
  </w:style>
  <w:style w:type="character" w:customStyle="1" w:styleId="CitationintenseCar">
    <w:name w:val="Citation intense Car"/>
    <w:basedOn w:val="Policepardfaut"/>
    <w:link w:val="Citationintense"/>
    <w:uiPriority w:val="30"/>
    <w:rsid w:val="0014159E"/>
    <w:rPr>
      <w:rFonts w:eastAsiaTheme="majorEastAsia" w:cstheme="majorBidi"/>
      <w:caps/>
      <w:color w:val="4A724A" w:themeColor="accent2" w:themeShade="7F"/>
      <w:spacing w:val="5"/>
      <w:sz w:val="20"/>
      <w:szCs w:val="20"/>
    </w:rPr>
  </w:style>
  <w:style w:type="character" w:styleId="Accentuationlgre">
    <w:name w:val="Subtle Emphasis"/>
    <w:uiPriority w:val="19"/>
    <w:rsid w:val="0014159E"/>
    <w:rPr>
      <w:i/>
      <w:iCs/>
    </w:rPr>
  </w:style>
  <w:style w:type="character" w:styleId="Accentuationintense">
    <w:name w:val="Intense Emphasis"/>
    <w:uiPriority w:val="21"/>
    <w:rsid w:val="0014159E"/>
    <w:rPr>
      <w:i/>
      <w:iCs/>
      <w:caps/>
      <w:spacing w:val="10"/>
      <w:sz w:val="20"/>
      <w:szCs w:val="20"/>
    </w:rPr>
  </w:style>
  <w:style w:type="character" w:styleId="Rfrencelgre">
    <w:name w:val="Subtle Reference"/>
    <w:basedOn w:val="Policepardfaut"/>
    <w:uiPriority w:val="31"/>
    <w:rsid w:val="0014159E"/>
    <w:rPr>
      <w:rFonts w:asciiTheme="minorHAnsi" w:eastAsiaTheme="minorEastAsia" w:hAnsiTheme="minorHAnsi" w:cstheme="minorBidi"/>
      <w:i/>
      <w:iCs/>
      <w:color w:val="4A724A" w:themeColor="accent2" w:themeShade="7F"/>
    </w:rPr>
  </w:style>
  <w:style w:type="character" w:styleId="Rfrenceintense">
    <w:name w:val="Intense Reference"/>
    <w:uiPriority w:val="32"/>
    <w:rsid w:val="0014159E"/>
    <w:rPr>
      <w:rFonts w:asciiTheme="minorHAnsi" w:eastAsiaTheme="minorEastAsia" w:hAnsiTheme="minorHAnsi" w:cstheme="minorBidi"/>
      <w:b/>
      <w:bCs/>
      <w:i/>
      <w:iCs/>
      <w:color w:val="4A724A" w:themeColor="accent2" w:themeShade="7F"/>
    </w:rPr>
  </w:style>
  <w:style w:type="character" w:styleId="Titredulivre">
    <w:name w:val="Book Title"/>
    <w:uiPriority w:val="33"/>
    <w:rsid w:val="0014159E"/>
    <w:rPr>
      <w:caps/>
      <w:color w:val="4A724A" w:themeColor="accent2" w:themeShade="7F"/>
      <w:spacing w:val="5"/>
      <w:u w:color="4A724A" w:themeColor="accent2" w:themeShade="7F"/>
    </w:rPr>
  </w:style>
  <w:style w:type="paragraph" w:styleId="En-ttedetabledesmatires">
    <w:name w:val="TOC Heading"/>
    <w:basedOn w:val="Titre1"/>
    <w:next w:val="Normal"/>
    <w:uiPriority w:val="39"/>
    <w:semiHidden/>
    <w:unhideWhenUsed/>
    <w:qFormat/>
    <w:rsid w:val="0014159E"/>
    <w:pPr>
      <w:outlineLvl w:val="9"/>
    </w:pPr>
  </w:style>
  <w:style w:type="paragraph" w:styleId="TM1">
    <w:name w:val="toc 1"/>
    <w:basedOn w:val="Normal"/>
    <w:next w:val="Normal"/>
    <w:autoRedefine/>
    <w:uiPriority w:val="39"/>
    <w:unhideWhenUsed/>
    <w:qFormat/>
    <w:rsid w:val="00F5239E"/>
    <w:pPr>
      <w:spacing w:before="120" w:after="0"/>
    </w:pPr>
    <w:rPr>
      <w:rFonts w:asciiTheme="minorHAnsi" w:hAnsiTheme="minorHAnsi"/>
      <w:b/>
      <w:bCs/>
      <w:i/>
      <w:iCs/>
      <w:sz w:val="24"/>
      <w:szCs w:val="24"/>
    </w:rPr>
  </w:style>
  <w:style w:type="paragraph" w:styleId="TM2">
    <w:name w:val="toc 2"/>
    <w:basedOn w:val="Normal"/>
    <w:next w:val="Normal"/>
    <w:autoRedefine/>
    <w:uiPriority w:val="39"/>
    <w:unhideWhenUsed/>
    <w:qFormat/>
    <w:rsid w:val="00F5239E"/>
    <w:pPr>
      <w:spacing w:before="120" w:after="0"/>
      <w:ind w:left="220"/>
    </w:pPr>
    <w:rPr>
      <w:rFonts w:asciiTheme="minorHAnsi" w:hAnsiTheme="minorHAnsi"/>
      <w:b/>
      <w:bCs/>
    </w:rPr>
  </w:style>
  <w:style w:type="paragraph" w:styleId="TM3">
    <w:name w:val="toc 3"/>
    <w:basedOn w:val="Normal"/>
    <w:next w:val="Normal"/>
    <w:autoRedefine/>
    <w:uiPriority w:val="39"/>
    <w:unhideWhenUsed/>
    <w:qFormat/>
    <w:rsid w:val="00F5239E"/>
    <w:pPr>
      <w:spacing w:after="0"/>
      <w:ind w:left="440"/>
    </w:pPr>
    <w:rPr>
      <w:rFonts w:asciiTheme="minorHAnsi" w:hAnsiTheme="minorHAnsi"/>
      <w:sz w:val="20"/>
      <w:szCs w:val="20"/>
    </w:rPr>
  </w:style>
  <w:style w:type="paragraph" w:styleId="TM4">
    <w:name w:val="toc 4"/>
    <w:basedOn w:val="Normal"/>
    <w:next w:val="Normal"/>
    <w:autoRedefine/>
    <w:uiPriority w:val="39"/>
    <w:unhideWhenUsed/>
    <w:rsid w:val="00E54DF3"/>
    <w:pPr>
      <w:spacing w:after="0"/>
      <w:ind w:left="660"/>
    </w:pPr>
    <w:rPr>
      <w:rFonts w:asciiTheme="minorHAnsi" w:hAnsiTheme="minorHAnsi"/>
      <w:sz w:val="20"/>
      <w:szCs w:val="20"/>
    </w:rPr>
  </w:style>
  <w:style w:type="paragraph" w:styleId="TM5">
    <w:name w:val="toc 5"/>
    <w:basedOn w:val="Normal"/>
    <w:next w:val="Normal"/>
    <w:autoRedefine/>
    <w:uiPriority w:val="39"/>
    <w:unhideWhenUsed/>
    <w:rsid w:val="00E54DF3"/>
    <w:pPr>
      <w:spacing w:after="0"/>
      <w:ind w:left="880"/>
    </w:pPr>
    <w:rPr>
      <w:rFonts w:asciiTheme="minorHAnsi" w:hAnsiTheme="minorHAnsi"/>
      <w:sz w:val="20"/>
      <w:szCs w:val="20"/>
    </w:rPr>
  </w:style>
  <w:style w:type="paragraph" w:styleId="TM6">
    <w:name w:val="toc 6"/>
    <w:basedOn w:val="Normal"/>
    <w:next w:val="Normal"/>
    <w:autoRedefine/>
    <w:uiPriority w:val="39"/>
    <w:unhideWhenUsed/>
    <w:rsid w:val="00E54DF3"/>
    <w:pPr>
      <w:spacing w:after="0"/>
      <w:ind w:left="1100"/>
    </w:pPr>
    <w:rPr>
      <w:rFonts w:asciiTheme="minorHAnsi" w:hAnsiTheme="minorHAnsi"/>
      <w:sz w:val="20"/>
      <w:szCs w:val="20"/>
    </w:rPr>
  </w:style>
  <w:style w:type="paragraph" w:styleId="TM7">
    <w:name w:val="toc 7"/>
    <w:basedOn w:val="Normal"/>
    <w:next w:val="Normal"/>
    <w:autoRedefine/>
    <w:uiPriority w:val="39"/>
    <w:unhideWhenUsed/>
    <w:rsid w:val="00E54DF3"/>
    <w:pPr>
      <w:spacing w:after="0"/>
      <w:ind w:left="1320"/>
    </w:pPr>
    <w:rPr>
      <w:rFonts w:asciiTheme="minorHAnsi" w:hAnsiTheme="minorHAnsi"/>
      <w:sz w:val="20"/>
      <w:szCs w:val="20"/>
    </w:rPr>
  </w:style>
  <w:style w:type="paragraph" w:styleId="TM8">
    <w:name w:val="toc 8"/>
    <w:basedOn w:val="Normal"/>
    <w:next w:val="Normal"/>
    <w:autoRedefine/>
    <w:uiPriority w:val="39"/>
    <w:unhideWhenUsed/>
    <w:rsid w:val="00E54DF3"/>
    <w:pPr>
      <w:spacing w:after="0"/>
      <w:ind w:left="1540"/>
    </w:pPr>
    <w:rPr>
      <w:rFonts w:asciiTheme="minorHAnsi" w:hAnsiTheme="minorHAnsi"/>
      <w:sz w:val="20"/>
      <w:szCs w:val="20"/>
    </w:rPr>
  </w:style>
  <w:style w:type="paragraph" w:styleId="TM9">
    <w:name w:val="toc 9"/>
    <w:basedOn w:val="Normal"/>
    <w:next w:val="Normal"/>
    <w:autoRedefine/>
    <w:uiPriority w:val="39"/>
    <w:unhideWhenUsed/>
    <w:rsid w:val="00E54DF3"/>
    <w:pPr>
      <w:spacing w:after="0"/>
      <w:ind w:left="1760"/>
    </w:pPr>
    <w:rPr>
      <w:rFonts w:asciiTheme="minorHAnsi" w:hAnsiTheme="minorHAnsi"/>
      <w:sz w:val="20"/>
      <w:szCs w:val="20"/>
    </w:rPr>
  </w:style>
  <w:style w:type="paragraph" w:customStyle="1" w:styleId="stdnotes">
    <w:name w:val="std_notes"/>
    <w:basedOn w:val="Normal"/>
    <w:rsid w:val="00693BBF"/>
    <w:pPr>
      <w:spacing w:after="0"/>
    </w:pPr>
    <w:rPr>
      <w:rFonts w:ascii="Arial" w:hAnsi="Arial" w:cs="Arial"/>
      <w:color w:val="484848"/>
      <w:sz w:val="20"/>
      <w:szCs w:val="20"/>
      <w:lang w:val="fr-FR"/>
    </w:rPr>
  </w:style>
  <w:style w:type="table" w:customStyle="1" w:styleId="Tramemoyenne1-Accent11">
    <w:name w:val="Trame moyenne 1 - Accent 11"/>
    <w:basedOn w:val="TableauNormal"/>
    <w:uiPriority w:val="63"/>
    <w:rsid w:val="00F84E93"/>
    <w:pPr>
      <w:spacing w:after="0" w:line="240" w:lineRule="auto"/>
    </w:pPr>
    <w:tblPr>
      <w:tblStyleRowBandSize w:val="1"/>
      <w:tblStyleColBandSize w:val="1"/>
      <w:tblBorders>
        <w:top w:val="single" w:sz="8" w:space="0" w:color="95BA98" w:themeColor="accent1" w:themeTint="BF"/>
        <w:left w:val="single" w:sz="8" w:space="0" w:color="95BA98" w:themeColor="accent1" w:themeTint="BF"/>
        <w:bottom w:val="single" w:sz="8" w:space="0" w:color="95BA98" w:themeColor="accent1" w:themeTint="BF"/>
        <w:right w:val="single" w:sz="8" w:space="0" w:color="95BA98" w:themeColor="accent1" w:themeTint="BF"/>
        <w:insideH w:val="single" w:sz="8" w:space="0" w:color="95BA98" w:themeColor="accent1" w:themeTint="BF"/>
      </w:tblBorders>
    </w:tblPr>
    <w:tblStylePr w:type="firstRow">
      <w:pPr>
        <w:spacing w:before="0" w:after="0" w:line="240" w:lineRule="auto"/>
      </w:pPr>
      <w:rPr>
        <w:b/>
        <w:bCs/>
        <w:color w:val="FFFFFF" w:themeColor="background1"/>
      </w:rPr>
      <w:tblPr/>
      <w:tcPr>
        <w:tcBorders>
          <w:top w:val="single" w:sz="8" w:space="0" w:color="95BA98" w:themeColor="accent1" w:themeTint="BF"/>
          <w:left w:val="single" w:sz="8" w:space="0" w:color="95BA98" w:themeColor="accent1" w:themeTint="BF"/>
          <w:bottom w:val="single" w:sz="8" w:space="0" w:color="95BA98" w:themeColor="accent1" w:themeTint="BF"/>
          <w:right w:val="single" w:sz="8" w:space="0" w:color="95BA98" w:themeColor="accent1" w:themeTint="BF"/>
          <w:insideH w:val="nil"/>
          <w:insideV w:val="nil"/>
        </w:tcBorders>
        <w:shd w:val="clear" w:color="auto" w:fill="72A376" w:themeFill="accent1"/>
      </w:tcPr>
    </w:tblStylePr>
    <w:tblStylePr w:type="lastRow">
      <w:pPr>
        <w:spacing w:before="0" w:after="0" w:line="240" w:lineRule="auto"/>
      </w:pPr>
      <w:rPr>
        <w:b/>
        <w:bCs/>
      </w:rPr>
      <w:tblPr/>
      <w:tcPr>
        <w:tcBorders>
          <w:top w:val="double" w:sz="6" w:space="0" w:color="95BA98" w:themeColor="accent1" w:themeTint="BF"/>
          <w:left w:val="single" w:sz="8" w:space="0" w:color="95BA98" w:themeColor="accent1" w:themeTint="BF"/>
          <w:bottom w:val="single" w:sz="8" w:space="0" w:color="95BA98" w:themeColor="accent1" w:themeTint="BF"/>
          <w:right w:val="single" w:sz="8" w:space="0" w:color="95BA98" w:themeColor="accent1" w:themeTint="BF"/>
          <w:insideH w:val="nil"/>
          <w:insideV w:val="nil"/>
        </w:tcBorders>
      </w:tcPr>
    </w:tblStylePr>
    <w:tblStylePr w:type="firstCol">
      <w:rPr>
        <w:b/>
        <w:bCs/>
      </w:rPr>
    </w:tblStylePr>
    <w:tblStylePr w:type="lastCol">
      <w:rPr>
        <w:b/>
        <w:bCs/>
      </w:rPr>
    </w:tblStylePr>
    <w:tblStylePr w:type="band1Vert">
      <w:tblPr/>
      <w:tcPr>
        <w:shd w:val="clear" w:color="auto" w:fill="DCE8DC" w:themeFill="accent1" w:themeFillTint="3F"/>
      </w:tcPr>
    </w:tblStylePr>
    <w:tblStylePr w:type="band1Horz">
      <w:tblPr/>
      <w:tcPr>
        <w:tcBorders>
          <w:insideH w:val="nil"/>
          <w:insideV w:val="nil"/>
        </w:tcBorders>
        <w:shd w:val="clear" w:color="auto" w:fill="DCE8DC" w:themeFill="accent1" w:themeFillTint="3F"/>
      </w:tcPr>
    </w:tblStylePr>
    <w:tblStylePr w:type="band2Horz">
      <w:tblPr/>
      <w:tcPr>
        <w:tcBorders>
          <w:insideH w:val="nil"/>
          <w:insideV w:val="nil"/>
        </w:tcBorders>
      </w:tcPr>
    </w:tblStylePr>
  </w:style>
  <w:style w:type="table" w:customStyle="1" w:styleId="Trameclaire-Accent11">
    <w:name w:val="Trame claire - Accent 11"/>
    <w:basedOn w:val="TableauNormal"/>
    <w:uiPriority w:val="60"/>
    <w:rsid w:val="00CB0F77"/>
    <w:pPr>
      <w:spacing w:after="0" w:line="240" w:lineRule="auto"/>
    </w:pPr>
    <w:rPr>
      <w:color w:val="527D55" w:themeColor="accent1" w:themeShade="BF"/>
    </w:rPr>
    <w:tblPr>
      <w:tblStyleRowBandSize w:val="1"/>
      <w:tblStyleColBandSize w:val="1"/>
      <w:tblBorders>
        <w:top w:val="single" w:sz="8" w:space="0" w:color="72A376" w:themeColor="accent1"/>
        <w:bottom w:val="single" w:sz="8" w:space="0" w:color="72A376" w:themeColor="accent1"/>
      </w:tblBorders>
    </w:tblPr>
    <w:tblStylePr w:type="firstRow">
      <w:pPr>
        <w:spacing w:before="0" w:after="0" w:line="240" w:lineRule="auto"/>
      </w:pPr>
      <w:rPr>
        <w:b/>
        <w:bCs/>
      </w:rPr>
      <w:tblPr/>
      <w:tcPr>
        <w:tcBorders>
          <w:top w:val="single" w:sz="8" w:space="0" w:color="72A376" w:themeColor="accent1"/>
          <w:left w:val="nil"/>
          <w:bottom w:val="single" w:sz="8" w:space="0" w:color="72A376" w:themeColor="accent1"/>
          <w:right w:val="nil"/>
          <w:insideH w:val="nil"/>
          <w:insideV w:val="nil"/>
        </w:tcBorders>
      </w:tcPr>
    </w:tblStylePr>
    <w:tblStylePr w:type="lastRow">
      <w:pPr>
        <w:spacing w:before="0" w:after="0" w:line="240" w:lineRule="auto"/>
      </w:pPr>
      <w:rPr>
        <w:b/>
        <w:bCs/>
      </w:rPr>
      <w:tblPr/>
      <w:tcPr>
        <w:tcBorders>
          <w:top w:val="single" w:sz="8" w:space="0" w:color="72A376" w:themeColor="accent1"/>
          <w:left w:val="nil"/>
          <w:bottom w:val="single" w:sz="8" w:space="0" w:color="72A37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8DC" w:themeFill="accent1" w:themeFillTint="3F"/>
      </w:tcPr>
    </w:tblStylePr>
    <w:tblStylePr w:type="band1Horz">
      <w:tblPr/>
      <w:tcPr>
        <w:tcBorders>
          <w:left w:val="nil"/>
          <w:right w:val="nil"/>
          <w:insideH w:val="nil"/>
          <w:insideV w:val="nil"/>
        </w:tcBorders>
        <w:shd w:val="clear" w:color="auto" w:fill="DCE8DC" w:themeFill="accent1" w:themeFillTint="3F"/>
      </w:tcPr>
    </w:tblStylePr>
  </w:style>
  <w:style w:type="paragraph" w:styleId="En-tte">
    <w:name w:val="header"/>
    <w:basedOn w:val="Normal"/>
    <w:link w:val="En-tteCar"/>
    <w:unhideWhenUsed/>
    <w:rsid w:val="002F2AEA"/>
    <w:pPr>
      <w:tabs>
        <w:tab w:val="center" w:pos="4513"/>
        <w:tab w:val="right" w:pos="9026"/>
      </w:tabs>
      <w:spacing w:after="0" w:line="240" w:lineRule="auto"/>
    </w:pPr>
  </w:style>
  <w:style w:type="character" w:customStyle="1" w:styleId="En-tteCar">
    <w:name w:val="En-tête Car"/>
    <w:basedOn w:val="Policepardfaut"/>
    <w:link w:val="En-tte"/>
    <w:rsid w:val="002F2AEA"/>
  </w:style>
  <w:style w:type="paragraph" w:styleId="Pieddepage">
    <w:name w:val="footer"/>
    <w:basedOn w:val="Normal"/>
    <w:link w:val="PieddepageCar"/>
    <w:unhideWhenUsed/>
    <w:rsid w:val="002F2AEA"/>
    <w:pPr>
      <w:tabs>
        <w:tab w:val="center" w:pos="4513"/>
        <w:tab w:val="right" w:pos="9026"/>
      </w:tabs>
      <w:spacing w:after="0" w:line="240" w:lineRule="auto"/>
    </w:pPr>
  </w:style>
  <w:style w:type="character" w:customStyle="1" w:styleId="PieddepageCar">
    <w:name w:val="Pied de page Car"/>
    <w:basedOn w:val="Policepardfaut"/>
    <w:link w:val="Pieddepage"/>
    <w:rsid w:val="002F2AEA"/>
  </w:style>
  <w:style w:type="character" w:styleId="Lienhypertextesuivivisit">
    <w:name w:val="FollowedHyperlink"/>
    <w:basedOn w:val="Policepardfaut"/>
    <w:uiPriority w:val="99"/>
    <w:semiHidden/>
    <w:unhideWhenUsed/>
    <w:rsid w:val="0013596D"/>
    <w:rPr>
      <w:color w:val="903638" w:themeColor="followedHyperlink"/>
      <w:u w:val="single"/>
    </w:rPr>
  </w:style>
  <w:style w:type="paragraph" w:styleId="Notedebasdepage">
    <w:name w:val="footnote text"/>
    <w:basedOn w:val="Normal"/>
    <w:link w:val="NotedebasdepageCar"/>
    <w:uiPriority w:val="99"/>
    <w:semiHidden/>
    <w:unhideWhenUsed/>
    <w:rsid w:val="002657B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657B9"/>
    <w:rPr>
      <w:sz w:val="20"/>
      <w:szCs w:val="20"/>
    </w:rPr>
  </w:style>
  <w:style w:type="character" w:styleId="Appelnotedebasdep">
    <w:name w:val="footnote reference"/>
    <w:basedOn w:val="Policepardfaut"/>
    <w:uiPriority w:val="99"/>
    <w:semiHidden/>
    <w:unhideWhenUsed/>
    <w:rsid w:val="002657B9"/>
    <w:rPr>
      <w:vertAlign w:val="superscript"/>
    </w:rPr>
  </w:style>
  <w:style w:type="character" w:customStyle="1" w:styleId="olbl">
    <w:name w:val="olbl"/>
    <w:basedOn w:val="Policepardfaut"/>
    <w:rsid w:val="005A6F94"/>
  </w:style>
  <w:style w:type="paragraph" w:customStyle="1" w:styleId="Remarque">
    <w:name w:val="Remarque"/>
    <w:basedOn w:val="Normal"/>
    <w:next w:val="Normal"/>
    <w:link w:val="RemarqueCar"/>
    <w:qFormat/>
    <w:rsid w:val="00855B4E"/>
    <w:pPr>
      <w:keepNext/>
      <w:keepLines/>
      <w:numPr>
        <w:numId w:val="1"/>
      </w:numPr>
      <w:pBdr>
        <w:top w:val="double" w:sz="6" w:space="1" w:color="00B050"/>
        <w:left w:val="double" w:sz="6" w:space="4" w:color="00B050"/>
        <w:bottom w:val="double" w:sz="6" w:space="1" w:color="00B050"/>
        <w:right w:val="double" w:sz="6" w:space="4" w:color="00B050"/>
      </w:pBdr>
      <w:shd w:val="clear" w:color="auto" w:fill="CFE0CF" w:themeFill="accent2" w:themeFillTint="99"/>
      <w:spacing w:before="360" w:after="360" w:line="240" w:lineRule="auto"/>
      <w:ind w:left="1418" w:hanging="1418"/>
    </w:pPr>
    <w:rPr>
      <w:color w:val="00B050"/>
    </w:rPr>
  </w:style>
  <w:style w:type="character" w:customStyle="1" w:styleId="RemarqueCar">
    <w:name w:val="Remarque Car"/>
    <w:basedOn w:val="Policepardfaut"/>
    <w:link w:val="Remarque"/>
    <w:rsid w:val="00855B4E"/>
    <w:rPr>
      <w:color w:val="00B050"/>
      <w:shd w:val="clear" w:color="auto" w:fill="CFE0CF" w:themeFill="accent2" w:themeFillTint="99"/>
      <w:lang w:val="fr-BE"/>
    </w:rPr>
  </w:style>
  <w:style w:type="paragraph" w:customStyle="1" w:styleId="Conseil">
    <w:name w:val="Conseil"/>
    <w:basedOn w:val="Remarque"/>
    <w:link w:val="ConseilCar"/>
    <w:qFormat/>
    <w:rsid w:val="00DF650E"/>
    <w:pPr>
      <w:numPr>
        <w:numId w:val="2"/>
      </w:numPr>
      <w:pBdr>
        <w:top w:val="double" w:sz="6" w:space="1" w:color="0070C0"/>
        <w:left w:val="double" w:sz="6" w:space="4" w:color="0070C0"/>
        <w:bottom w:val="double" w:sz="6" w:space="1" w:color="0070C0"/>
        <w:right w:val="double" w:sz="6" w:space="4" w:color="0070C0"/>
      </w:pBdr>
      <w:shd w:val="clear" w:color="auto" w:fill="CAE0E7" w:themeFill="accent3" w:themeFillTint="99"/>
      <w:ind w:left="1701" w:hanging="1701"/>
    </w:pPr>
    <w:rPr>
      <w:color w:val="0070C0"/>
    </w:rPr>
  </w:style>
  <w:style w:type="character" w:customStyle="1" w:styleId="ConseilCar">
    <w:name w:val="Conseil Car"/>
    <w:basedOn w:val="RemarqueCar"/>
    <w:link w:val="Conseil"/>
    <w:rsid w:val="00DF650E"/>
    <w:rPr>
      <w:color w:val="0070C0"/>
      <w:shd w:val="clear" w:color="auto" w:fill="CAE0E7" w:themeFill="accent3" w:themeFillTint="99"/>
      <w:lang w:val="fr-BE"/>
    </w:rPr>
  </w:style>
  <w:style w:type="paragraph" w:customStyle="1" w:styleId="Chapitre">
    <w:name w:val="Chapitre"/>
    <w:basedOn w:val="Normal"/>
    <w:next w:val="Normal"/>
    <w:link w:val="ChapitreCar"/>
    <w:qFormat/>
    <w:rsid w:val="00263AFC"/>
    <w:pPr>
      <w:pageBreakBefore/>
      <w:numPr>
        <w:numId w:val="6"/>
      </w:numPr>
      <w:pBdr>
        <w:top w:val="double" w:sz="12" w:space="1" w:color="4B734B"/>
        <w:left w:val="double" w:sz="12" w:space="4" w:color="4B734B"/>
        <w:bottom w:val="double" w:sz="12" w:space="1" w:color="4B734B"/>
        <w:right w:val="double" w:sz="12" w:space="4" w:color="4B734B"/>
      </w:pBdr>
      <w:shd w:val="clear" w:color="auto" w:fill="AAC7AC" w:themeFill="accent1" w:themeFillTint="99"/>
      <w:ind w:left="714" w:hanging="357"/>
      <w:jc w:val="center"/>
      <w:outlineLvl w:val="0"/>
    </w:pPr>
    <w:rPr>
      <w:rFonts w:ascii="Comic Sans MS" w:eastAsia="Times New Roman" w:hAnsi="Comic Sans MS"/>
      <w:b/>
      <w:color w:val="4B734B"/>
      <w:sz w:val="44"/>
      <w:lang w:eastAsia="fr-FR"/>
    </w:rPr>
  </w:style>
  <w:style w:type="character" w:customStyle="1" w:styleId="ChapitreCar">
    <w:name w:val="Chapitre Car"/>
    <w:basedOn w:val="Policepardfaut"/>
    <w:link w:val="Chapitre"/>
    <w:rsid w:val="00263AFC"/>
    <w:rPr>
      <w:rFonts w:ascii="Comic Sans MS" w:eastAsia="Times New Roman" w:hAnsi="Comic Sans MS"/>
      <w:b/>
      <w:color w:val="4B734B"/>
      <w:sz w:val="44"/>
      <w:shd w:val="clear" w:color="auto" w:fill="AAC7AC" w:themeFill="accent1" w:themeFillTint="99"/>
      <w:lang w:val="fr-BE" w:eastAsia="fr-FR"/>
    </w:rPr>
  </w:style>
  <w:style w:type="character" w:customStyle="1" w:styleId="acicollapsed2">
    <w:name w:val="acicollapsed2"/>
    <w:basedOn w:val="Policepardfaut"/>
    <w:rsid w:val="00673CCB"/>
    <w:rPr>
      <w:vanish/>
      <w:webHidden w:val="0"/>
      <w:specVanish w:val="0"/>
    </w:rPr>
  </w:style>
  <w:style w:type="paragraph" w:customStyle="1" w:styleId="Puce">
    <w:name w:val="Puce"/>
    <w:basedOn w:val="Normal"/>
    <w:link w:val="PuceCar"/>
    <w:qFormat/>
    <w:rsid w:val="008B7AAB"/>
    <w:pPr>
      <w:numPr>
        <w:numId w:val="3"/>
      </w:numPr>
      <w:spacing w:before="120" w:after="120"/>
      <w:ind w:left="720" w:hanging="357"/>
      <w:contextualSpacing w:val="0"/>
    </w:pPr>
    <w:rPr>
      <w:rFonts w:eastAsia="Times New Roman"/>
      <w:bCs/>
      <w:lang w:eastAsia="fr-BE" w:bidi="ar-SA"/>
    </w:rPr>
  </w:style>
  <w:style w:type="character" w:customStyle="1" w:styleId="PuceCar">
    <w:name w:val="Puce Car"/>
    <w:basedOn w:val="Policepardfaut"/>
    <w:link w:val="Puce"/>
    <w:rsid w:val="008B7AAB"/>
    <w:rPr>
      <w:rFonts w:eastAsia="Times New Roman"/>
      <w:bCs/>
      <w:lang w:val="fr-BE" w:eastAsia="fr-BE" w:bidi="ar-SA"/>
    </w:rPr>
  </w:style>
  <w:style w:type="paragraph" w:customStyle="1" w:styleId="Retraitsurpuce">
    <w:name w:val="Retrait sur puce"/>
    <w:basedOn w:val="Normal"/>
    <w:link w:val="RetraitsurpuceCar"/>
    <w:autoRedefine/>
    <w:qFormat/>
    <w:rsid w:val="00072D0F"/>
    <w:pPr>
      <w:ind w:left="709"/>
    </w:pPr>
  </w:style>
  <w:style w:type="paragraph" w:customStyle="1" w:styleId="Numero">
    <w:name w:val="Numero"/>
    <w:basedOn w:val="Normal"/>
    <w:link w:val="NumeroCar"/>
    <w:autoRedefine/>
    <w:qFormat/>
    <w:rsid w:val="00767BE2"/>
    <w:pPr>
      <w:numPr>
        <w:numId w:val="5"/>
      </w:numPr>
      <w:spacing w:before="360" w:after="360"/>
      <w:ind w:left="924" w:right="329" w:hanging="357"/>
    </w:pPr>
    <w:rPr>
      <w:rFonts w:eastAsia="Times New Roman"/>
      <w:bCs/>
      <w:lang w:eastAsia="fr-BE" w:bidi="ar-SA"/>
    </w:rPr>
  </w:style>
  <w:style w:type="character" w:customStyle="1" w:styleId="RetraitsurpuceCar">
    <w:name w:val="Retrait sur puce Car"/>
    <w:basedOn w:val="Policepardfaut"/>
    <w:link w:val="Retraitsurpuce"/>
    <w:rsid w:val="00072D0F"/>
    <w:rPr>
      <w:lang w:val="fr-BE"/>
    </w:rPr>
  </w:style>
  <w:style w:type="character" w:customStyle="1" w:styleId="NumeroCar">
    <w:name w:val="Numero Car"/>
    <w:basedOn w:val="Policepardfaut"/>
    <w:link w:val="Numero"/>
    <w:rsid w:val="00767BE2"/>
    <w:rPr>
      <w:rFonts w:eastAsia="Times New Roman"/>
      <w:bCs/>
      <w:lang w:val="fr-BE" w:eastAsia="fr-BE" w:bidi="ar-SA"/>
    </w:rPr>
  </w:style>
  <w:style w:type="paragraph" w:customStyle="1" w:styleId="Numro">
    <w:name w:val="Numéro"/>
    <w:basedOn w:val="Normal"/>
    <w:link w:val="NumroCar"/>
    <w:rsid w:val="00E8539E"/>
    <w:pPr>
      <w:numPr>
        <w:numId w:val="4"/>
      </w:numPr>
      <w:spacing w:line="240" w:lineRule="auto"/>
    </w:pPr>
    <w:rPr>
      <w:rFonts w:ascii="Trebuchet MS" w:eastAsia="Times New Roman" w:hAnsi="Trebuchet MS" w:cs="Times New Roman"/>
      <w:color w:val="000000"/>
      <w:sz w:val="24"/>
      <w:szCs w:val="24"/>
      <w:lang w:eastAsia="fr-FR" w:bidi="ar-SA"/>
    </w:rPr>
  </w:style>
  <w:style w:type="character" w:customStyle="1" w:styleId="NumroCar">
    <w:name w:val="Numéro Car"/>
    <w:basedOn w:val="Policepardfaut"/>
    <w:link w:val="Numro"/>
    <w:rsid w:val="00E8539E"/>
    <w:rPr>
      <w:rFonts w:ascii="Trebuchet MS" w:eastAsia="Times New Roman" w:hAnsi="Trebuchet MS" w:cs="Times New Roman"/>
      <w:color w:val="000000"/>
      <w:sz w:val="24"/>
      <w:szCs w:val="24"/>
      <w:lang w:val="fr-BE" w:eastAsia="fr-FR" w:bidi="ar-SA"/>
    </w:rPr>
  </w:style>
  <w:style w:type="character" w:styleId="Numrodepage">
    <w:name w:val="page number"/>
    <w:basedOn w:val="Policepardfaut"/>
    <w:rsid w:val="00923ECA"/>
  </w:style>
  <w:style w:type="paragraph" w:styleId="Corpsdetexte">
    <w:name w:val="Body Text"/>
    <w:basedOn w:val="Normal"/>
    <w:link w:val="CorpsdetexteCar"/>
    <w:rsid w:val="00923ECA"/>
    <w:pPr>
      <w:spacing w:after="0" w:line="240" w:lineRule="auto"/>
    </w:pPr>
    <w:rPr>
      <w:rFonts w:ascii="Times New Roman" w:eastAsia="Times New Roman" w:hAnsi="Times New Roman" w:cs="Times New Roman"/>
      <w:sz w:val="24"/>
      <w:szCs w:val="24"/>
      <w:lang w:val="fr-FR" w:bidi="ar-SA"/>
    </w:rPr>
  </w:style>
  <w:style w:type="character" w:customStyle="1" w:styleId="CorpsdetexteCar">
    <w:name w:val="Corps de texte Car"/>
    <w:basedOn w:val="Policepardfaut"/>
    <w:link w:val="Corpsdetexte"/>
    <w:rsid w:val="00923ECA"/>
    <w:rPr>
      <w:rFonts w:ascii="Times New Roman" w:eastAsia="Times New Roman" w:hAnsi="Times New Roman" w:cs="Times New Roman"/>
      <w:sz w:val="24"/>
      <w:szCs w:val="24"/>
      <w:lang w:val="fr-FR" w:bidi="ar-SA"/>
    </w:rPr>
  </w:style>
  <w:style w:type="character" w:customStyle="1" w:styleId="Fort">
    <w:name w:val="Fort"/>
    <w:rsid w:val="00923ECA"/>
    <w:rPr>
      <w:b/>
      <w:bCs/>
    </w:rPr>
  </w:style>
  <w:style w:type="paragraph" w:styleId="Listepuces">
    <w:name w:val="List Bullet"/>
    <w:basedOn w:val="Normal"/>
    <w:autoRedefine/>
    <w:rsid w:val="00923ECA"/>
    <w:pPr>
      <w:spacing w:after="0" w:line="240" w:lineRule="auto"/>
      <w:jc w:val="left"/>
    </w:pPr>
    <w:rPr>
      <w:rFonts w:ascii="Times New Roman" w:eastAsia="Times New Roman" w:hAnsi="Times New Roman" w:cs="Times New Roman"/>
      <w:sz w:val="24"/>
      <w:szCs w:val="24"/>
      <w:lang w:val="fr-FR" w:bidi="ar-SA"/>
    </w:rPr>
  </w:style>
  <w:style w:type="paragraph" w:customStyle="1" w:styleId="t">
    <w:name w:val="t"/>
    <w:basedOn w:val="Normal"/>
    <w:rsid w:val="00165AE9"/>
    <w:pPr>
      <w:spacing w:before="100" w:beforeAutospacing="1" w:after="100" w:afterAutospacing="1" w:line="240" w:lineRule="auto"/>
      <w:jc w:val="left"/>
    </w:pPr>
    <w:rPr>
      <w:rFonts w:ascii="Times New Roman" w:eastAsia="Times New Roman" w:hAnsi="Times New Roman" w:cs="Times New Roman"/>
      <w:sz w:val="24"/>
      <w:szCs w:val="24"/>
      <w:lang w:val="fr-FR" w:eastAsia="fr-FR" w:bidi="ar-SA"/>
    </w:rPr>
  </w:style>
  <w:style w:type="paragraph" w:customStyle="1" w:styleId="Code">
    <w:name w:val="Code"/>
    <w:basedOn w:val="PrformatHTML"/>
    <w:link w:val="CodeCar"/>
    <w:qFormat/>
    <w:rsid w:val="006556CD"/>
    <w:pPr>
      <w:keepNext/>
      <w:pBdr>
        <w:top w:val="single" w:sz="4" w:space="1" w:color="auto"/>
        <w:left w:val="single" w:sz="4" w:space="4" w:color="auto"/>
        <w:bottom w:val="single" w:sz="4" w:space="1" w:color="auto"/>
        <w:right w:val="single" w:sz="4" w:space="4" w:color="auto"/>
      </w:pBdr>
      <w:spacing w:before="360" w:after="360" w:line="135" w:lineRule="atLeast"/>
      <w:jc w:val="left"/>
    </w:pPr>
    <w:rPr>
      <w:rFonts w:ascii="Courier New" w:eastAsia="Times New Roman" w:hAnsi="Courier New" w:cs="Courier New"/>
      <w:color w:val="000000"/>
      <w:lang w:eastAsia="fr-BE" w:bidi="ar-SA"/>
    </w:rPr>
  </w:style>
  <w:style w:type="paragraph" w:styleId="PrformatHTML">
    <w:name w:val="HTML Preformatted"/>
    <w:basedOn w:val="Normal"/>
    <w:link w:val="PrformatHTMLCar"/>
    <w:uiPriority w:val="99"/>
    <w:semiHidden/>
    <w:unhideWhenUsed/>
    <w:rsid w:val="00BE7E4D"/>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BE7E4D"/>
    <w:rPr>
      <w:rFonts w:ascii="Consolas" w:hAnsi="Consolas"/>
      <w:sz w:val="20"/>
      <w:szCs w:val="20"/>
      <w:lang w:val="fr-BE"/>
    </w:rPr>
  </w:style>
  <w:style w:type="character" w:customStyle="1" w:styleId="CodeCar">
    <w:name w:val="Code Car"/>
    <w:basedOn w:val="PrformatHTMLCar"/>
    <w:link w:val="Code"/>
    <w:rsid w:val="006556CD"/>
    <w:rPr>
      <w:rFonts w:ascii="Courier New" w:eastAsia="Times New Roman" w:hAnsi="Courier New" w:cs="Courier New"/>
      <w:color w:val="000000"/>
      <w:sz w:val="20"/>
      <w:szCs w:val="20"/>
      <w:lang w:val="fr-BE" w:eastAsia="fr-BE" w:bidi="ar-SA"/>
    </w:rPr>
  </w:style>
  <w:style w:type="character" w:customStyle="1" w:styleId="cdappliestotitle1">
    <w:name w:val="cdappliestotitle1"/>
    <w:basedOn w:val="Policepardfaut"/>
    <w:rsid w:val="001C69CD"/>
    <w:rPr>
      <w:b/>
      <w:bCs/>
      <w:color w:val="666666"/>
    </w:rPr>
  </w:style>
  <w:style w:type="character" w:customStyle="1" w:styleId="cdappliestotext1">
    <w:name w:val="cdappliestotext1"/>
    <w:basedOn w:val="Policepardfaut"/>
    <w:rsid w:val="001C69CD"/>
    <w:rPr>
      <w:color w:val="999999"/>
    </w:rPr>
  </w:style>
  <w:style w:type="character" w:customStyle="1" w:styleId="apple-converted-space">
    <w:name w:val="apple-converted-space"/>
    <w:basedOn w:val="Policepardfaut"/>
    <w:rsid w:val="009B702C"/>
  </w:style>
  <w:style w:type="paragraph" w:styleId="z-Hautduformulaire">
    <w:name w:val="HTML Top of Form"/>
    <w:basedOn w:val="Normal"/>
    <w:next w:val="Normal"/>
    <w:link w:val="z-HautduformulaireCar"/>
    <w:hidden/>
    <w:uiPriority w:val="99"/>
    <w:semiHidden/>
    <w:unhideWhenUsed/>
    <w:rsid w:val="009B702C"/>
    <w:pPr>
      <w:pBdr>
        <w:bottom w:val="single" w:sz="6" w:space="1" w:color="auto"/>
      </w:pBdr>
      <w:spacing w:after="0" w:line="240" w:lineRule="auto"/>
      <w:jc w:val="center"/>
    </w:pPr>
    <w:rPr>
      <w:rFonts w:ascii="Arial" w:eastAsia="Times New Roman" w:hAnsi="Arial" w:cs="Arial"/>
      <w:vanish/>
      <w:sz w:val="16"/>
      <w:szCs w:val="16"/>
      <w:lang w:eastAsia="fr-BE" w:bidi="ar-SA"/>
    </w:rPr>
  </w:style>
  <w:style w:type="character" w:customStyle="1" w:styleId="z-HautduformulaireCar">
    <w:name w:val="z-Haut du formulaire Car"/>
    <w:basedOn w:val="Policepardfaut"/>
    <w:link w:val="z-Hautduformulaire"/>
    <w:uiPriority w:val="99"/>
    <w:semiHidden/>
    <w:rsid w:val="009B702C"/>
    <w:rPr>
      <w:rFonts w:ascii="Arial" w:eastAsia="Times New Roman" w:hAnsi="Arial" w:cs="Arial"/>
      <w:vanish/>
      <w:sz w:val="16"/>
      <w:szCs w:val="16"/>
      <w:lang w:val="fr-BE" w:eastAsia="fr-BE" w:bidi="ar-SA"/>
    </w:rPr>
  </w:style>
  <w:style w:type="paragraph" w:styleId="z-Basduformulaire">
    <w:name w:val="HTML Bottom of Form"/>
    <w:basedOn w:val="Normal"/>
    <w:next w:val="Normal"/>
    <w:link w:val="z-BasduformulaireCar"/>
    <w:hidden/>
    <w:uiPriority w:val="99"/>
    <w:semiHidden/>
    <w:unhideWhenUsed/>
    <w:rsid w:val="009B702C"/>
    <w:pPr>
      <w:pBdr>
        <w:top w:val="single" w:sz="6" w:space="1" w:color="auto"/>
      </w:pBdr>
      <w:spacing w:after="0" w:line="240" w:lineRule="auto"/>
      <w:jc w:val="center"/>
    </w:pPr>
    <w:rPr>
      <w:rFonts w:ascii="Arial" w:eastAsia="Times New Roman" w:hAnsi="Arial" w:cs="Arial"/>
      <w:vanish/>
      <w:sz w:val="16"/>
      <w:szCs w:val="16"/>
      <w:lang w:eastAsia="fr-BE" w:bidi="ar-SA"/>
    </w:rPr>
  </w:style>
  <w:style w:type="character" w:customStyle="1" w:styleId="z-BasduformulaireCar">
    <w:name w:val="z-Bas du formulaire Car"/>
    <w:basedOn w:val="Policepardfaut"/>
    <w:link w:val="z-Basduformulaire"/>
    <w:uiPriority w:val="99"/>
    <w:semiHidden/>
    <w:rsid w:val="009B702C"/>
    <w:rPr>
      <w:rFonts w:ascii="Arial" w:eastAsia="Times New Roman" w:hAnsi="Arial" w:cs="Arial"/>
      <w:vanish/>
      <w:sz w:val="16"/>
      <w:szCs w:val="16"/>
      <w:lang w:val="fr-BE" w:eastAsia="fr-BE" w:bidi="ar-SA"/>
    </w:rPr>
  </w:style>
  <w:style w:type="paragraph" w:customStyle="1" w:styleId="cdappliestoex">
    <w:name w:val="cdappliestoex"/>
    <w:basedOn w:val="Normal"/>
    <w:rsid w:val="009B702C"/>
    <w:pPr>
      <w:spacing w:before="100" w:beforeAutospacing="1" w:after="100" w:afterAutospacing="1" w:line="240" w:lineRule="auto"/>
      <w:jc w:val="left"/>
    </w:pPr>
    <w:rPr>
      <w:rFonts w:ascii="Times New Roman" w:eastAsia="Times New Roman" w:hAnsi="Times New Roman" w:cs="Times New Roman"/>
      <w:sz w:val="24"/>
      <w:szCs w:val="24"/>
      <w:lang w:eastAsia="fr-BE" w:bidi="ar-SA"/>
    </w:rPr>
  </w:style>
  <w:style w:type="character" w:customStyle="1" w:styleId="cdappliestoexlabel">
    <w:name w:val="cdappliestoexlabel"/>
    <w:basedOn w:val="Policepardfaut"/>
    <w:rsid w:val="009B702C"/>
  </w:style>
  <w:style w:type="character" w:customStyle="1" w:styleId="dvactionbarfull">
    <w:name w:val="dvactionbarfull"/>
    <w:basedOn w:val="Policepardfaut"/>
    <w:rsid w:val="009B702C"/>
  </w:style>
  <w:style w:type="paragraph" w:customStyle="1" w:styleId="cntindent72">
    <w:name w:val="cntindent72"/>
    <w:basedOn w:val="Normal"/>
    <w:rsid w:val="009B702C"/>
    <w:pPr>
      <w:spacing w:before="100" w:beforeAutospacing="1" w:after="100" w:afterAutospacing="1" w:line="240" w:lineRule="auto"/>
      <w:jc w:val="left"/>
    </w:pPr>
    <w:rPr>
      <w:rFonts w:ascii="Times New Roman" w:eastAsia="Times New Roman" w:hAnsi="Times New Roman" w:cs="Times New Roman"/>
      <w:sz w:val="24"/>
      <w:szCs w:val="24"/>
      <w:lang w:eastAsia="fr-BE" w:bidi="ar-SA"/>
    </w:rPr>
  </w:style>
  <w:style w:type="character" w:customStyle="1" w:styleId="cdfeedbackbutton">
    <w:name w:val="cdfeedbackbutton"/>
    <w:basedOn w:val="Policepardfaut"/>
    <w:rsid w:val="009B702C"/>
  </w:style>
  <w:style w:type="paragraph" w:customStyle="1" w:styleId="DeuxImages">
    <w:name w:val="Deux Images"/>
    <w:basedOn w:val="Normal"/>
    <w:link w:val="DeuxImagesCar"/>
    <w:qFormat/>
    <w:rsid w:val="00F609E5"/>
    <w:pPr>
      <w:tabs>
        <w:tab w:val="center" w:pos="4536"/>
        <w:tab w:val="right" w:pos="9071"/>
      </w:tabs>
    </w:pPr>
    <w:rPr>
      <w:noProof/>
      <w:lang w:eastAsia="fr-BE" w:bidi="ar-SA"/>
    </w:rPr>
  </w:style>
  <w:style w:type="character" w:customStyle="1" w:styleId="DeuxImagesCar">
    <w:name w:val="Deux Images Car"/>
    <w:basedOn w:val="Policepardfaut"/>
    <w:link w:val="DeuxImages"/>
    <w:rsid w:val="00F609E5"/>
    <w:rPr>
      <w:noProof/>
      <w:lang w:val="fr-BE" w:eastAsia="fr-BE" w:bidi="ar-SA"/>
    </w:rPr>
  </w:style>
  <w:style w:type="table" w:styleId="Tramemoyenne1-Accent1">
    <w:name w:val="Medium Shading 1 Accent 1"/>
    <w:basedOn w:val="TableauNormal"/>
    <w:uiPriority w:val="63"/>
    <w:rsid w:val="00407FA0"/>
    <w:pPr>
      <w:spacing w:after="0" w:line="240" w:lineRule="auto"/>
    </w:pPr>
    <w:tblPr>
      <w:tblStyleRowBandSize w:val="1"/>
      <w:tblStyleColBandSize w:val="1"/>
      <w:tblBorders>
        <w:top w:val="single" w:sz="8" w:space="0" w:color="95BA98" w:themeColor="accent1" w:themeTint="BF"/>
        <w:left w:val="single" w:sz="8" w:space="0" w:color="95BA98" w:themeColor="accent1" w:themeTint="BF"/>
        <w:bottom w:val="single" w:sz="8" w:space="0" w:color="95BA98" w:themeColor="accent1" w:themeTint="BF"/>
        <w:right w:val="single" w:sz="8" w:space="0" w:color="95BA98" w:themeColor="accent1" w:themeTint="BF"/>
        <w:insideH w:val="single" w:sz="8" w:space="0" w:color="95BA98" w:themeColor="accent1" w:themeTint="BF"/>
      </w:tblBorders>
    </w:tblPr>
    <w:tblStylePr w:type="firstRow">
      <w:pPr>
        <w:spacing w:before="0" w:after="0" w:line="240" w:lineRule="auto"/>
      </w:pPr>
      <w:rPr>
        <w:b/>
        <w:bCs/>
        <w:color w:val="FFFFFF" w:themeColor="background1"/>
      </w:rPr>
      <w:tblPr/>
      <w:tcPr>
        <w:tcBorders>
          <w:top w:val="single" w:sz="8" w:space="0" w:color="95BA98" w:themeColor="accent1" w:themeTint="BF"/>
          <w:left w:val="single" w:sz="8" w:space="0" w:color="95BA98" w:themeColor="accent1" w:themeTint="BF"/>
          <w:bottom w:val="single" w:sz="8" w:space="0" w:color="95BA98" w:themeColor="accent1" w:themeTint="BF"/>
          <w:right w:val="single" w:sz="8" w:space="0" w:color="95BA98" w:themeColor="accent1" w:themeTint="BF"/>
          <w:insideH w:val="nil"/>
          <w:insideV w:val="nil"/>
        </w:tcBorders>
        <w:shd w:val="clear" w:color="auto" w:fill="72A376" w:themeFill="accent1"/>
      </w:tcPr>
    </w:tblStylePr>
    <w:tblStylePr w:type="lastRow">
      <w:pPr>
        <w:spacing w:before="0" w:after="0" w:line="240" w:lineRule="auto"/>
      </w:pPr>
      <w:rPr>
        <w:b/>
        <w:bCs/>
      </w:rPr>
      <w:tblPr/>
      <w:tcPr>
        <w:tcBorders>
          <w:top w:val="double" w:sz="6" w:space="0" w:color="95BA98" w:themeColor="accent1" w:themeTint="BF"/>
          <w:left w:val="single" w:sz="8" w:space="0" w:color="95BA98" w:themeColor="accent1" w:themeTint="BF"/>
          <w:bottom w:val="single" w:sz="8" w:space="0" w:color="95BA98" w:themeColor="accent1" w:themeTint="BF"/>
          <w:right w:val="single" w:sz="8" w:space="0" w:color="95BA98" w:themeColor="accent1" w:themeTint="BF"/>
          <w:insideH w:val="nil"/>
          <w:insideV w:val="nil"/>
        </w:tcBorders>
      </w:tcPr>
    </w:tblStylePr>
    <w:tblStylePr w:type="firstCol">
      <w:rPr>
        <w:b/>
        <w:bCs/>
      </w:rPr>
    </w:tblStylePr>
    <w:tblStylePr w:type="lastCol">
      <w:rPr>
        <w:b/>
        <w:bCs/>
      </w:rPr>
    </w:tblStylePr>
    <w:tblStylePr w:type="band1Vert">
      <w:tblPr/>
      <w:tcPr>
        <w:shd w:val="clear" w:color="auto" w:fill="DCE8DC" w:themeFill="accent1" w:themeFillTint="3F"/>
      </w:tcPr>
    </w:tblStylePr>
    <w:tblStylePr w:type="band1Horz">
      <w:tblPr/>
      <w:tcPr>
        <w:tcBorders>
          <w:insideH w:val="nil"/>
          <w:insideV w:val="nil"/>
        </w:tcBorders>
        <w:shd w:val="clear" w:color="auto" w:fill="DCE8DC" w:themeFill="accent1" w:themeFillTint="3F"/>
      </w:tcPr>
    </w:tblStylePr>
    <w:tblStylePr w:type="band2Horz">
      <w:tblPr/>
      <w:tcPr>
        <w:tcBorders>
          <w:insideH w:val="nil"/>
          <w:insideV w:val="nil"/>
        </w:tcBorders>
      </w:tcPr>
    </w:tblStylePr>
  </w:style>
  <w:style w:type="paragraph" w:customStyle="1" w:styleId="menu-item">
    <w:name w:val="menu-item"/>
    <w:basedOn w:val="Normal"/>
    <w:rsid w:val="008B7AAB"/>
    <w:pPr>
      <w:spacing w:before="100" w:beforeAutospacing="1" w:after="100" w:afterAutospacing="1" w:line="240" w:lineRule="auto"/>
      <w:contextualSpacing w:val="0"/>
      <w:jc w:val="left"/>
    </w:pPr>
    <w:rPr>
      <w:rFonts w:ascii="Times New Roman" w:eastAsia="Times New Roman" w:hAnsi="Times New Roman" w:cs="Times New Roman"/>
      <w:sz w:val="24"/>
      <w:szCs w:val="24"/>
      <w:lang w:eastAsia="fr-BE" w:bidi="ar-SA"/>
    </w:rPr>
  </w:style>
  <w:style w:type="character" w:customStyle="1" w:styleId="text-wrap">
    <w:name w:val="text-wrap"/>
    <w:basedOn w:val="Policepardfaut"/>
    <w:rsid w:val="008B7AAB"/>
  </w:style>
  <w:style w:type="paragraph" w:customStyle="1" w:styleId="search-toggle-li">
    <w:name w:val="search-toggle-li"/>
    <w:basedOn w:val="Normal"/>
    <w:rsid w:val="008B7AAB"/>
    <w:pPr>
      <w:spacing w:before="100" w:beforeAutospacing="1" w:after="100" w:afterAutospacing="1" w:line="240" w:lineRule="auto"/>
      <w:contextualSpacing w:val="0"/>
      <w:jc w:val="left"/>
    </w:pPr>
    <w:rPr>
      <w:rFonts w:ascii="Times New Roman" w:eastAsia="Times New Roman" w:hAnsi="Times New Roman" w:cs="Times New Roman"/>
      <w:sz w:val="24"/>
      <w:szCs w:val="24"/>
      <w:lang w:eastAsia="fr-BE" w:bidi="ar-SA"/>
    </w:rPr>
  </w:style>
  <w:style w:type="character" w:styleId="Mentionnonrsolue">
    <w:name w:val="Unresolved Mention"/>
    <w:basedOn w:val="Policepardfaut"/>
    <w:uiPriority w:val="99"/>
    <w:semiHidden/>
    <w:unhideWhenUsed/>
    <w:rsid w:val="005D4F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99167">
      <w:bodyDiv w:val="1"/>
      <w:marLeft w:val="0"/>
      <w:marRight w:val="0"/>
      <w:marTop w:val="0"/>
      <w:marBottom w:val="0"/>
      <w:divBdr>
        <w:top w:val="none" w:sz="0" w:space="0" w:color="auto"/>
        <w:left w:val="none" w:sz="0" w:space="0" w:color="auto"/>
        <w:bottom w:val="none" w:sz="0" w:space="0" w:color="auto"/>
        <w:right w:val="none" w:sz="0" w:space="0" w:color="auto"/>
      </w:divBdr>
      <w:divsChild>
        <w:div w:id="664863753">
          <w:marLeft w:val="0"/>
          <w:marRight w:val="0"/>
          <w:marTop w:val="0"/>
          <w:marBottom w:val="0"/>
          <w:divBdr>
            <w:top w:val="none" w:sz="0" w:space="0" w:color="auto"/>
            <w:left w:val="none" w:sz="0" w:space="0" w:color="auto"/>
            <w:bottom w:val="single" w:sz="4" w:space="7" w:color="B6B6B6"/>
            <w:right w:val="none" w:sz="0" w:space="0" w:color="auto"/>
          </w:divBdr>
          <w:divsChild>
            <w:div w:id="818108887">
              <w:marLeft w:val="0"/>
              <w:marRight w:val="0"/>
              <w:marTop w:val="0"/>
              <w:marBottom w:val="0"/>
              <w:divBdr>
                <w:top w:val="none" w:sz="0" w:space="0" w:color="auto"/>
                <w:left w:val="none" w:sz="0" w:space="0" w:color="auto"/>
                <w:bottom w:val="none" w:sz="0" w:space="0" w:color="auto"/>
                <w:right w:val="none" w:sz="0" w:space="0" w:color="auto"/>
              </w:divBdr>
            </w:div>
          </w:divsChild>
        </w:div>
        <w:div w:id="1142313783">
          <w:marLeft w:val="88"/>
          <w:marRight w:val="88"/>
          <w:marTop w:val="133"/>
          <w:marBottom w:val="0"/>
          <w:divBdr>
            <w:top w:val="none" w:sz="0" w:space="0" w:color="auto"/>
            <w:left w:val="none" w:sz="0" w:space="0" w:color="auto"/>
            <w:bottom w:val="none" w:sz="0" w:space="0" w:color="auto"/>
            <w:right w:val="none" w:sz="0" w:space="0" w:color="auto"/>
          </w:divBdr>
          <w:divsChild>
            <w:div w:id="1614289056">
              <w:marLeft w:val="0"/>
              <w:marRight w:val="0"/>
              <w:marTop w:val="0"/>
              <w:marBottom w:val="0"/>
              <w:divBdr>
                <w:top w:val="none" w:sz="0" w:space="0" w:color="auto"/>
                <w:left w:val="none" w:sz="0" w:space="0" w:color="auto"/>
                <w:bottom w:val="none" w:sz="0" w:space="0" w:color="auto"/>
                <w:right w:val="none" w:sz="0" w:space="0" w:color="auto"/>
              </w:divBdr>
              <w:divsChild>
                <w:div w:id="137704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57976">
      <w:bodyDiv w:val="1"/>
      <w:marLeft w:val="0"/>
      <w:marRight w:val="0"/>
      <w:marTop w:val="0"/>
      <w:marBottom w:val="0"/>
      <w:divBdr>
        <w:top w:val="none" w:sz="0" w:space="0" w:color="auto"/>
        <w:left w:val="none" w:sz="0" w:space="0" w:color="auto"/>
        <w:bottom w:val="none" w:sz="0" w:space="0" w:color="auto"/>
        <w:right w:val="none" w:sz="0" w:space="0" w:color="auto"/>
      </w:divBdr>
      <w:divsChild>
        <w:div w:id="2040085845">
          <w:marLeft w:val="0"/>
          <w:marRight w:val="0"/>
          <w:marTop w:val="0"/>
          <w:marBottom w:val="0"/>
          <w:divBdr>
            <w:top w:val="single" w:sz="4" w:space="0" w:color="678FC2"/>
            <w:left w:val="single" w:sz="4" w:space="0" w:color="678FC2"/>
            <w:bottom w:val="single" w:sz="4" w:space="0" w:color="678FC2"/>
            <w:right w:val="single" w:sz="4" w:space="0" w:color="678FC2"/>
          </w:divBdr>
          <w:divsChild>
            <w:div w:id="2147040607">
              <w:marLeft w:val="0"/>
              <w:marRight w:val="0"/>
              <w:marTop w:val="0"/>
              <w:marBottom w:val="0"/>
              <w:divBdr>
                <w:top w:val="none" w:sz="0" w:space="0" w:color="auto"/>
                <w:left w:val="none" w:sz="0" w:space="0" w:color="auto"/>
                <w:bottom w:val="none" w:sz="0" w:space="0" w:color="auto"/>
                <w:right w:val="none" w:sz="0" w:space="0" w:color="auto"/>
              </w:divBdr>
              <w:divsChild>
                <w:div w:id="693268958">
                  <w:marLeft w:val="90"/>
                  <w:marRight w:val="90"/>
                  <w:marTop w:val="0"/>
                  <w:marBottom w:val="0"/>
                  <w:divBdr>
                    <w:top w:val="none" w:sz="0" w:space="0" w:color="auto"/>
                    <w:left w:val="none" w:sz="0" w:space="0" w:color="auto"/>
                    <w:bottom w:val="none" w:sz="0" w:space="0" w:color="auto"/>
                    <w:right w:val="none" w:sz="0" w:space="0" w:color="auto"/>
                  </w:divBdr>
                  <w:divsChild>
                    <w:div w:id="1611665006">
                      <w:marLeft w:val="0"/>
                      <w:marRight w:val="0"/>
                      <w:marTop w:val="0"/>
                      <w:marBottom w:val="0"/>
                      <w:divBdr>
                        <w:top w:val="none" w:sz="0" w:space="0" w:color="auto"/>
                        <w:left w:val="none" w:sz="0" w:space="0" w:color="auto"/>
                        <w:bottom w:val="none" w:sz="0" w:space="0" w:color="auto"/>
                        <w:right w:val="none" w:sz="0" w:space="0" w:color="auto"/>
                      </w:divBdr>
                      <w:divsChild>
                        <w:div w:id="21786377">
                          <w:marLeft w:val="0"/>
                          <w:marRight w:val="0"/>
                          <w:marTop w:val="0"/>
                          <w:marBottom w:val="0"/>
                          <w:divBdr>
                            <w:top w:val="none" w:sz="0" w:space="0" w:color="auto"/>
                            <w:left w:val="none" w:sz="0" w:space="0" w:color="auto"/>
                            <w:bottom w:val="none" w:sz="0" w:space="0" w:color="auto"/>
                            <w:right w:val="none" w:sz="0" w:space="0" w:color="auto"/>
                          </w:divBdr>
                          <w:divsChild>
                            <w:div w:id="6842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100316">
      <w:bodyDiv w:val="1"/>
      <w:marLeft w:val="0"/>
      <w:marRight w:val="0"/>
      <w:marTop w:val="0"/>
      <w:marBottom w:val="0"/>
      <w:divBdr>
        <w:top w:val="none" w:sz="0" w:space="0" w:color="auto"/>
        <w:left w:val="none" w:sz="0" w:space="0" w:color="auto"/>
        <w:bottom w:val="none" w:sz="0" w:space="0" w:color="auto"/>
        <w:right w:val="none" w:sz="0" w:space="0" w:color="auto"/>
      </w:divBdr>
      <w:divsChild>
        <w:div w:id="1045715664">
          <w:marLeft w:val="0"/>
          <w:marRight w:val="0"/>
          <w:marTop w:val="0"/>
          <w:marBottom w:val="0"/>
          <w:divBdr>
            <w:top w:val="none" w:sz="0" w:space="0" w:color="auto"/>
            <w:left w:val="none" w:sz="0" w:space="0" w:color="auto"/>
            <w:bottom w:val="none" w:sz="0" w:space="0" w:color="auto"/>
            <w:right w:val="none" w:sz="0" w:space="0" w:color="auto"/>
          </w:divBdr>
          <w:divsChild>
            <w:div w:id="1471242188">
              <w:marLeft w:val="0"/>
              <w:marRight w:val="0"/>
              <w:marTop w:val="0"/>
              <w:marBottom w:val="0"/>
              <w:divBdr>
                <w:top w:val="none" w:sz="0" w:space="0" w:color="auto"/>
                <w:left w:val="none" w:sz="0" w:space="0" w:color="auto"/>
                <w:bottom w:val="none" w:sz="0" w:space="0" w:color="auto"/>
                <w:right w:val="none" w:sz="0" w:space="0" w:color="auto"/>
              </w:divBdr>
              <w:divsChild>
                <w:div w:id="1768505207">
                  <w:marLeft w:val="0"/>
                  <w:marRight w:val="0"/>
                  <w:marTop w:val="0"/>
                  <w:marBottom w:val="0"/>
                  <w:divBdr>
                    <w:top w:val="none" w:sz="0" w:space="0" w:color="auto"/>
                    <w:left w:val="none" w:sz="0" w:space="0" w:color="auto"/>
                    <w:bottom w:val="none" w:sz="0" w:space="0" w:color="auto"/>
                    <w:right w:val="none" w:sz="0" w:space="0" w:color="auto"/>
                  </w:divBdr>
                  <w:divsChild>
                    <w:div w:id="119865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629419">
      <w:bodyDiv w:val="1"/>
      <w:marLeft w:val="0"/>
      <w:marRight w:val="0"/>
      <w:marTop w:val="0"/>
      <w:marBottom w:val="0"/>
      <w:divBdr>
        <w:top w:val="none" w:sz="0" w:space="0" w:color="auto"/>
        <w:left w:val="none" w:sz="0" w:space="0" w:color="auto"/>
        <w:bottom w:val="none" w:sz="0" w:space="0" w:color="auto"/>
        <w:right w:val="none" w:sz="0" w:space="0" w:color="auto"/>
      </w:divBdr>
      <w:divsChild>
        <w:div w:id="269091133">
          <w:marLeft w:val="0"/>
          <w:marRight w:val="0"/>
          <w:marTop w:val="0"/>
          <w:marBottom w:val="0"/>
          <w:divBdr>
            <w:top w:val="single" w:sz="6" w:space="0" w:color="678FC2"/>
            <w:left w:val="single" w:sz="6" w:space="0" w:color="678FC2"/>
            <w:bottom w:val="single" w:sz="6" w:space="0" w:color="678FC2"/>
            <w:right w:val="single" w:sz="6" w:space="0" w:color="678FC2"/>
          </w:divBdr>
          <w:divsChild>
            <w:div w:id="671833312">
              <w:marLeft w:val="0"/>
              <w:marRight w:val="0"/>
              <w:marTop w:val="0"/>
              <w:marBottom w:val="0"/>
              <w:divBdr>
                <w:top w:val="none" w:sz="0" w:space="0" w:color="auto"/>
                <w:left w:val="none" w:sz="0" w:space="0" w:color="auto"/>
                <w:bottom w:val="none" w:sz="0" w:space="0" w:color="auto"/>
                <w:right w:val="none" w:sz="0" w:space="0" w:color="auto"/>
              </w:divBdr>
              <w:divsChild>
                <w:div w:id="1183937972">
                  <w:marLeft w:val="150"/>
                  <w:marRight w:val="150"/>
                  <w:marTop w:val="0"/>
                  <w:marBottom w:val="0"/>
                  <w:divBdr>
                    <w:top w:val="none" w:sz="0" w:space="0" w:color="auto"/>
                    <w:left w:val="none" w:sz="0" w:space="0" w:color="auto"/>
                    <w:bottom w:val="none" w:sz="0" w:space="0" w:color="auto"/>
                    <w:right w:val="none" w:sz="0" w:space="0" w:color="auto"/>
                  </w:divBdr>
                  <w:divsChild>
                    <w:div w:id="1845389434">
                      <w:marLeft w:val="0"/>
                      <w:marRight w:val="0"/>
                      <w:marTop w:val="0"/>
                      <w:marBottom w:val="0"/>
                      <w:divBdr>
                        <w:top w:val="none" w:sz="0" w:space="0" w:color="auto"/>
                        <w:left w:val="none" w:sz="0" w:space="0" w:color="auto"/>
                        <w:bottom w:val="none" w:sz="0" w:space="0" w:color="auto"/>
                        <w:right w:val="none" w:sz="0" w:space="0" w:color="auto"/>
                      </w:divBdr>
                      <w:divsChild>
                        <w:div w:id="1318074395">
                          <w:marLeft w:val="0"/>
                          <w:marRight w:val="0"/>
                          <w:marTop w:val="0"/>
                          <w:marBottom w:val="0"/>
                          <w:divBdr>
                            <w:top w:val="none" w:sz="0" w:space="0" w:color="auto"/>
                            <w:left w:val="none" w:sz="0" w:space="0" w:color="auto"/>
                            <w:bottom w:val="none" w:sz="0" w:space="0" w:color="auto"/>
                            <w:right w:val="none" w:sz="0" w:space="0" w:color="auto"/>
                          </w:divBdr>
                          <w:divsChild>
                            <w:div w:id="756053496">
                              <w:marLeft w:val="0"/>
                              <w:marRight w:val="0"/>
                              <w:marTop w:val="0"/>
                              <w:marBottom w:val="0"/>
                              <w:divBdr>
                                <w:top w:val="none" w:sz="0" w:space="0" w:color="auto"/>
                                <w:left w:val="none" w:sz="0" w:space="0" w:color="auto"/>
                                <w:bottom w:val="none" w:sz="0" w:space="0" w:color="auto"/>
                                <w:right w:val="none" w:sz="0" w:space="0" w:color="auto"/>
                              </w:divBdr>
                              <w:divsChild>
                                <w:div w:id="1224440316">
                                  <w:marLeft w:val="0"/>
                                  <w:marRight w:val="0"/>
                                  <w:marTop w:val="0"/>
                                  <w:marBottom w:val="0"/>
                                  <w:divBdr>
                                    <w:top w:val="none" w:sz="0" w:space="0" w:color="auto"/>
                                    <w:left w:val="none" w:sz="0" w:space="0" w:color="auto"/>
                                    <w:bottom w:val="none" w:sz="0" w:space="0" w:color="auto"/>
                                    <w:right w:val="none" w:sz="0" w:space="0" w:color="auto"/>
                                  </w:divBdr>
                                </w:div>
                                <w:div w:id="1385912759">
                                  <w:marLeft w:val="0"/>
                                  <w:marRight w:val="0"/>
                                  <w:marTop w:val="0"/>
                                  <w:marBottom w:val="0"/>
                                  <w:divBdr>
                                    <w:top w:val="none" w:sz="0" w:space="0" w:color="auto"/>
                                    <w:left w:val="none" w:sz="0" w:space="0" w:color="auto"/>
                                    <w:bottom w:val="none" w:sz="0" w:space="0" w:color="auto"/>
                                    <w:right w:val="none" w:sz="0" w:space="0" w:color="auto"/>
                                  </w:divBdr>
                                </w:div>
                                <w:div w:id="164280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518349">
      <w:bodyDiv w:val="1"/>
      <w:marLeft w:val="0"/>
      <w:marRight w:val="0"/>
      <w:marTop w:val="0"/>
      <w:marBottom w:val="0"/>
      <w:divBdr>
        <w:top w:val="none" w:sz="0" w:space="0" w:color="auto"/>
        <w:left w:val="none" w:sz="0" w:space="0" w:color="auto"/>
        <w:bottom w:val="none" w:sz="0" w:space="0" w:color="auto"/>
        <w:right w:val="none" w:sz="0" w:space="0" w:color="auto"/>
      </w:divBdr>
      <w:divsChild>
        <w:div w:id="991133078">
          <w:marLeft w:val="0"/>
          <w:marRight w:val="0"/>
          <w:marTop w:val="0"/>
          <w:marBottom w:val="0"/>
          <w:divBdr>
            <w:top w:val="single" w:sz="6" w:space="0" w:color="678FC2"/>
            <w:left w:val="single" w:sz="6" w:space="0" w:color="678FC2"/>
            <w:bottom w:val="single" w:sz="6" w:space="0" w:color="678FC2"/>
            <w:right w:val="single" w:sz="6" w:space="0" w:color="678FC2"/>
          </w:divBdr>
          <w:divsChild>
            <w:div w:id="1910647953">
              <w:marLeft w:val="0"/>
              <w:marRight w:val="0"/>
              <w:marTop w:val="0"/>
              <w:marBottom w:val="0"/>
              <w:divBdr>
                <w:top w:val="none" w:sz="0" w:space="0" w:color="auto"/>
                <w:left w:val="none" w:sz="0" w:space="0" w:color="auto"/>
                <w:bottom w:val="none" w:sz="0" w:space="0" w:color="auto"/>
                <w:right w:val="none" w:sz="0" w:space="0" w:color="auto"/>
              </w:divBdr>
              <w:divsChild>
                <w:div w:id="2095083097">
                  <w:marLeft w:val="150"/>
                  <w:marRight w:val="150"/>
                  <w:marTop w:val="0"/>
                  <w:marBottom w:val="0"/>
                  <w:divBdr>
                    <w:top w:val="none" w:sz="0" w:space="0" w:color="auto"/>
                    <w:left w:val="none" w:sz="0" w:space="0" w:color="auto"/>
                    <w:bottom w:val="none" w:sz="0" w:space="0" w:color="auto"/>
                    <w:right w:val="none" w:sz="0" w:space="0" w:color="auto"/>
                  </w:divBdr>
                  <w:divsChild>
                    <w:div w:id="19092959">
                      <w:marLeft w:val="0"/>
                      <w:marRight w:val="0"/>
                      <w:marTop w:val="0"/>
                      <w:marBottom w:val="0"/>
                      <w:divBdr>
                        <w:top w:val="none" w:sz="0" w:space="0" w:color="auto"/>
                        <w:left w:val="none" w:sz="0" w:space="0" w:color="auto"/>
                        <w:bottom w:val="none" w:sz="0" w:space="0" w:color="auto"/>
                        <w:right w:val="none" w:sz="0" w:space="0" w:color="auto"/>
                      </w:divBdr>
                      <w:divsChild>
                        <w:div w:id="469711436">
                          <w:marLeft w:val="0"/>
                          <w:marRight w:val="0"/>
                          <w:marTop w:val="0"/>
                          <w:marBottom w:val="0"/>
                          <w:divBdr>
                            <w:top w:val="none" w:sz="0" w:space="0" w:color="auto"/>
                            <w:left w:val="none" w:sz="0" w:space="0" w:color="auto"/>
                            <w:bottom w:val="none" w:sz="0" w:space="0" w:color="auto"/>
                            <w:right w:val="none" w:sz="0" w:space="0" w:color="auto"/>
                          </w:divBdr>
                          <w:divsChild>
                            <w:div w:id="180566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098921">
      <w:bodyDiv w:val="1"/>
      <w:marLeft w:val="0"/>
      <w:marRight w:val="0"/>
      <w:marTop w:val="0"/>
      <w:marBottom w:val="0"/>
      <w:divBdr>
        <w:top w:val="none" w:sz="0" w:space="0" w:color="auto"/>
        <w:left w:val="none" w:sz="0" w:space="0" w:color="auto"/>
        <w:bottom w:val="none" w:sz="0" w:space="0" w:color="auto"/>
        <w:right w:val="none" w:sz="0" w:space="0" w:color="auto"/>
      </w:divBdr>
      <w:divsChild>
        <w:div w:id="1761023451">
          <w:marLeft w:val="0"/>
          <w:marRight w:val="0"/>
          <w:marTop w:val="0"/>
          <w:marBottom w:val="0"/>
          <w:divBdr>
            <w:top w:val="none" w:sz="0" w:space="0" w:color="auto"/>
            <w:left w:val="none" w:sz="0" w:space="0" w:color="auto"/>
            <w:bottom w:val="none" w:sz="0" w:space="0" w:color="auto"/>
            <w:right w:val="none" w:sz="0" w:space="0" w:color="auto"/>
          </w:divBdr>
          <w:divsChild>
            <w:div w:id="177160026">
              <w:marLeft w:val="0"/>
              <w:marRight w:val="0"/>
              <w:marTop w:val="0"/>
              <w:marBottom w:val="0"/>
              <w:divBdr>
                <w:top w:val="none" w:sz="0" w:space="0" w:color="auto"/>
                <w:left w:val="none" w:sz="0" w:space="0" w:color="auto"/>
                <w:bottom w:val="none" w:sz="0" w:space="0" w:color="auto"/>
                <w:right w:val="none" w:sz="0" w:space="0" w:color="auto"/>
              </w:divBdr>
              <w:divsChild>
                <w:div w:id="1463188369">
                  <w:marLeft w:val="0"/>
                  <w:marRight w:val="180"/>
                  <w:marTop w:val="0"/>
                  <w:marBottom w:val="0"/>
                  <w:divBdr>
                    <w:top w:val="none" w:sz="0" w:space="0" w:color="auto"/>
                    <w:left w:val="none" w:sz="0" w:space="0" w:color="auto"/>
                    <w:bottom w:val="none" w:sz="0" w:space="0" w:color="auto"/>
                    <w:right w:val="none" w:sz="0" w:space="0" w:color="auto"/>
                  </w:divBdr>
                  <w:divsChild>
                    <w:div w:id="193567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333802">
      <w:bodyDiv w:val="1"/>
      <w:marLeft w:val="0"/>
      <w:marRight w:val="0"/>
      <w:marTop w:val="0"/>
      <w:marBottom w:val="0"/>
      <w:divBdr>
        <w:top w:val="none" w:sz="0" w:space="0" w:color="auto"/>
        <w:left w:val="none" w:sz="0" w:space="0" w:color="auto"/>
        <w:bottom w:val="none" w:sz="0" w:space="0" w:color="auto"/>
        <w:right w:val="none" w:sz="0" w:space="0" w:color="auto"/>
      </w:divBdr>
      <w:divsChild>
        <w:div w:id="2089308039">
          <w:marLeft w:val="0"/>
          <w:marRight w:val="0"/>
          <w:marTop w:val="0"/>
          <w:marBottom w:val="0"/>
          <w:divBdr>
            <w:top w:val="single" w:sz="6" w:space="0" w:color="678FC2"/>
            <w:left w:val="single" w:sz="6" w:space="0" w:color="678FC2"/>
            <w:bottom w:val="single" w:sz="6" w:space="0" w:color="678FC2"/>
            <w:right w:val="single" w:sz="6" w:space="0" w:color="678FC2"/>
          </w:divBdr>
          <w:divsChild>
            <w:div w:id="21900678">
              <w:marLeft w:val="0"/>
              <w:marRight w:val="0"/>
              <w:marTop w:val="0"/>
              <w:marBottom w:val="0"/>
              <w:divBdr>
                <w:top w:val="none" w:sz="0" w:space="0" w:color="auto"/>
                <w:left w:val="none" w:sz="0" w:space="0" w:color="auto"/>
                <w:bottom w:val="none" w:sz="0" w:space="0" w:color="auto"/>
                <w:right w:val="none" w:sz="0" w:space="0" w:color="auto"/>
              </w:divBdr>
              <w:divsChild>
                <w:div w:id="121047217">
                  <w:marLeft w:val="150"/>
                  <w:marRight w:val="150"/>
                  <w:marTop w:val="0"/>
                  <w:marBottom w:val="0"/>
                  <w:divBdr>
                    <w:top w:val="none" w:sz="0" w:space="0" w:color="auto"/>
                    <w:left w:val="none" w:sz="0" w:space="0" w:color="auto"/>
                    <w:bottom w:val="none" w:sz="0" w:space="0" w:color="auto"/>
                    <w:right w:val="none" w:sz="0" w:space="0" w:color="auto"/>
                  </w:divBdr>
                  <w:divsChild>
                    <w:div w:id="1019698930">
                      <w:marLeft w:val="0"/>
                      <w:marRight w:val="0"/>
                      <w:marTop w:val="0"/>
                      <w:marBottom w:val="0"/>
                      <w:divBdr>
                        <w:top w:val="none" w:sz="0" w:space="0" w:color="auto"/>
                        <w:left w:val="none" w:sz="0" w:space="0" w:color="auto"/>
                        <w:bottom w:val="none" w:sz="0" w:space="0" w:color="auto"/>
                        <w:right w:val="none" w:sz="0" w:space="0" w:color="auto"/>
                      </w:divBdr>
                      <w:divsChild>
                        <w:div w:id="1281570284">
                          <w:marLeft w:val="0"/>
                          <w:marRight w:val="0"/>
                          <w:marTop w:val="0"/>
                          <w:marBottom w:val="0"/>
                          <w:divBdr>
                            <w:top w:val="none" w:sz="0" w:space="0" w:color="auto"/>
                            <w:left w:val="none" w:sz="0" w:space="0" w:color="auto"/>
                            <w:bottom w:val="none" w:sz="0" w:space="0" w:color="auto"/>
                            <w:right w:val="none" w:sz="0" w:space="0" w:color="auto"/>
                          </w:divBdr>
                          <w:divsChild>
                            <w:div w:id="583996416">
                              <w:marLeft w:val="0"/>
                              <w:marRight w:val="0"/>
                              <w:marTop w:val="0"/>
                              <w:marBottom w:val="0"/>
                              <w:divBdr>
                                <w:top w:val="none" w:sz="0" w:space="0" w:color="auto"/>
                                <w:left w:val="none" w:sz="0" w:space="0" w:color="auto"/>
                                <w:bottom w:val="none" w:sz="0" w:space="0" w:color="auto"/>
                                <w:right w:val="none" w:sz="0" w:space="0" w:color="auto"/>
                              </w:divBdr>
                              <w:divsChild>
                                <w:div w:id="819541229">
                                  <w:marLeft w:val="0"/>
                                  <w:marRight w:val="0"/>
                                  <w:marTop w:val="0"/>
                                  <w:marBottom w:val="0"/>
                                  <w:divBdr>
                                    <w:top w:val="none" w:sz="0" w:space="0" w:color="auto"/>
                                    <w:left w:val="none" w:sz="0" w:space="0" w:color="auto"/>
                                    <w:bottom w:val="none" w:sz="0" w:space="0" w:color="auto"/>
                                    <w:right w:val="none" w:sz="0" w:space="0" w:color="auto"/>
                                  </w:divBdr>
                                </w:div>
                                <w:div w:id="1055157833">
                                  <w:marLeft w:val="0"/>
                                  <w:marRight w:val="0"/>
                                  <w:marTop w:val="0"/>
                                  <w:marBottom w:val="0"/>
                                  <w:divBdr>
                                    <w:top w:val="none" w:sz="0" w:space="0" w:color="auto"/>
                                    <w:left w:val="none" w:sz="0" w:space="0" w:color="auto"/>
                                    <w:bottom w:val="none" w:sz="0" w:space="0" w:color="auto"/>
                                    <w:right w:val="none" w:sz="0" w:space="0" w:color="auto"/>
                                  </w:divBdr>
                                </w:div>
                                <w:div w:id="1102919683">
                                  <w:marLeft w:val="0"/>
                                  <w:marRight w:val="0"/>
                                  <w:marTop w:val="0"/>
                                  <w:marBottom w:val="0"/>
                                  <w:divBdr>
                                    <w:top w:val="none" w:sz="0" w:space="0" w:color="auto"/>
                                    <w:left w:val="none" w:sz="0" w:space="0" w:color="auto"/>
                                    <w:bottom w:val="none" w:sz="0" w:space="0" w:color="auto"/>
                                    <w:right w:val="none" w:sz="0" w:space="0" w:color="auto"/>
                                  </w:divBdr>
                                </w:div>
                                <w:div w:id="19118436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537350">
      <w:bodyDiv w:val="1"/>
      <w:marLeft w:val="0"/>
      <w:marRight w:val="0"/>
      <w:marTop w:val="0"/>
      <w:marBottom w:val="0"/>
      <w:divBdr>
        <w:top w:val="none" w:sz="0" w:space="0" w:color="auto"/>
        <w:left w:val="none" w:sz="0" w:space="0" w:color="auto"/>
        <w:bottom w:val="none" w:sz="0" w:space="0" w:color="auto"/>
        <w:right w:val="none" w:sz="0" w:space="0" w:color="auto"/>
      </w:divBdr>
      <w:divsChild>
        <w:div w:id="1028024538">
          <w:marLeft w:val="0"/>
          <w:marRight w:val="0"/>
          <w:marTop w:val="0"/>
          <w:marBottom w:val="0"/>
          <w:divBdr>
            <w:top w:val="single" w:sz="6" w:space="0" w:color="678FC2"/>
            <w:left w:val="single" w:sz="6" w:space="0" w:color="678FC2"/>
            <w:bottom w:val="single" w:sz="6" w:space="0" w:color="678FC2"/>
            <w:right w:val="single" w:sz="6" w:space="0" w:color="678FC2"/>
          </w:divBdr>
          <w:divsChild>
            <w:div w:id="548229621">
              <w:marLeft w:val="0"/>
              <w:marRight w:val="0"/>
              <w:marTop w:val="0"/>
              <w:marBottom w:val="0"/>
              <w:divBdr>
                <w:top w:val="none" w:sz="0" w:space="0" w:color="auto"/>
                <w:left w:val="none" w:sz="0" w:space="0" w:color="auto"/>
                <w:bottom w:val="none" w:sz="0" w:space="0" w:color="auto"/>
                <w:right w:val="none" w:sz="0" w:space="0" w:color="auto"/>
              </w:divBdr>
              <w:divsChild>
                <w:div w:id="415445396">
                  <w:marLeft w:val="150"/>
                  <w:marRight w:val="150"/>
                  <w:marTop w:val="0"/>
                  <w:marBottom w:val="0"/>
                  <w:divBdr>
                    <w:top w:val="none" w:sz="0" w:space="0" w:color="auto"/>
                    <w:left w:val="none" w:sz="0" w:space="0" w:color="auto"/>
                    <w:bottom w:val="none" w:sz="0" w:space="0" w:color="auto"/>
                    <w:right w:val="none" w:sz="0" w:space="0" w:color="auto"/>
                  </w:divBdr>
                  <w:divsChild>
                    <w:div w:id="1804613179">
                      <w:marLeft w:val="0"/>
                      <w:marRight w:val="0"/>
                      <w:marTop w:val="0"/>
                      <w:marBottom w:val="0"/>
                      <w:divBdr>
                        <w:top w:val="none" w:sz="0" w:space="0" w:color="auto"/>
                        <w:left w:val="none" w:sz="0" w:space="0" w:color="auto"/>
                        <w:bottom w:val="none" w:sz="0" w:space="0" w:color="auto"/>
                        <w:right w:val="none" w:sz="0" w:space="0" w:color="auto"/>
                      </w:divBdr>
                      <w:divsChild>
                        <w:div w:id="811018122">
                          <w:marLeft w:val="0"/>
                          <w:marRight w:val="0"/>
                          <w:marTop w:val="0"/>
                          <w:marBottom w:val="0"/>
                          <w:divBdr>
                            <w:top w:val="none" w:sz="0" w:space="0" w:color="auto"/>
                            <w:left w:val="none" w:sz="0" w:space="0" w:color="auto"/>
                            <w:bottom w:val="none" w:sz="0" w:space="0" w:color="auto"/>
                            <w:right w:val="none" w:sz="0" w:space="0" w:color="auto"/>
                          </w:divBdr>
                          <w:divsChild>
                            <w:div w:id="39567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5066862">
      <w:bodyDiv w:val="1"/>
      <w:marLeft w:val="0"/>
      <w:marRight w:val="0"/>
      <w:marTop w:val="0"/>
      <w:marBottom w:val="0"/>
      <w:divBdr>
        <w:top w:val="none" w:sz="0" w:space="0" w:color="auto"/>
        <w:left w:val="none" w:sz="0" w:space="0" w:color="auto"/>
        <w:bottom w:val="none" w:sz="0" w:space="0" w:color="auto"/>
        <w:right w:val="none" w:sz="0" w:space="0" w:color="auto"/>
      </w:divBdr>
      <w:divsChild>
        <w:div w:id="181169484">
          <w:marLeft w:val="0"/>
          <w:marRight w:val="0"/>
          <w:marTop w:val="0"/>
          <w:marBottom w:val="0"/>
          <w:divBdr>
            <w:top w:val="single" w:sz="6" w:space="0" w:color="678FC2"/>
            <w:left w:val="single" w:sz="6" w:space="0" w:color="678FC2"/>
            <w:bottom w:val="single" w:sz="6" w:space="0" w:color="678FC2"/>
            <w:right w:val="single" w:sz="6" w:space="0" w:color="678FC2"/>
          </w:divBdr>
          <w:divsChild>
            <w:div w:id="758866654">
              <w:marLeft w:val="0"/>
              <w:marRight w:val="0"/>
              <w:marTop w:val="0"/>
              <w:marBottom w:val="0"/>
              <w:divBdr>
                <w:top w:val="none" w:sz="0" w:space="0" w:color="auto"/>
                <w:left w:val="none" w:sz="0" w:space="0" w:color="auto"/>
                <w:bottom w:val="none" w:sz="0" w:space="0" w:color="auto"/>
                <w:right w:val="none" w:sz="0" w:space="0" w:color="auto"/>
              </w:divBdr>
              <w:divsChild>
                <w:div w:id="1780031651">
                  <w:marLeft w:val="150"/>
                  <w:marRight w:val="150"/>
                  <w:marTop w:val="0"/>
                  <w:marBottom w:val="0"/>
                  <w:divBdr>
                    <w:top w:val="none" w:sz="0" w:space="0" w:color="auto"/>
                    <w:left w:val="none" w:sz="0" w:space="0" w:color="auto"/>
                    <w:bottom w:val="none" w:sz="0" w:space="0" w:color="auto"/>
                    <w:right w:val="none" w:sz="0" w:space="0" w:color="auto"/>
                  </w:divBdr>
                  <w:divsChild>
                    <w:div w:id="1602106991">
                      <w:marLeft w:val="0"/>
                      <w:marRight w:val="0"/>
                      <w:marTop w:val="0"/>
                      <w:marBottom w:val="0"/>
                      <w:divBdr>
                        <w:top w:val="none" w:sz="0" w:space="0" w:color="auto"/>
                        <w:left w:val="none" w:sz="0" w:space="0" w:color="auto"/>
                        <w:bottom w:val="none" w:sz="0" w:space="0" w:color="auto"/>
                        <w:right w:val="none" w:sz="0" w:space="0" w:color="auto"/>
                      </w:divBdr>
                      <w:divsChild>
                        <w:div w:id="201332967">
                          <w:marLeft w:val="0"/>
                          <w:marRight w:val="0"/>
                          <w:marTop w:val="0"/>
                          <w:marBottom w:val="0"/>
                          <w:divBdr>
                            <w:top w:val="none" w:sz="0" w:space="0" w:color="auto"/>
                            <w:left w:val="none" w:sz="0" w:space="0" w:color="auto"/>
                            <w:bottom w:val="none" w:sz="0" w:space="0" w:color="auto"/>
                            <w:right w:val="none" w:sz="0" w:space="0" w:color="auto"/>
                          </w:divBdr>
                          <w:divsChild>
                            <w:div w:id="177959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5328255">
      <w:bodyDiv w:val="1"/>
      <w:marLeft w:val="0"/>
      <w:marRight w:val="0"/>
      <w:marTop w:val="0"/>
      <w:marBottom w:val="0"/>
      <w:divBdr>
        <w:top w:val="none" w:sz="0" w:space="0" w:color="auto"/>
        <w:left w:val="none" w:sz="0" w:space="0" w:color="auto"/>
        <w:bottom w:val="none" w:sz="0" w:space="0" w:color="auto"/>
        <w:right w:val="none" w:sz="0" w:space="0" w:color="auto"/>
      </w:divBdr>
      <w:divsChild>
        <w:div w:id="178855872">
          <w:marLeft w:val="0"/>
          <w:marRight w:val="0"/>
          <w:marTop w:val="0"/>
          <w:marBottom w:val="0"/>
          <w:divBdr>
            <w:top w:val="none" w:sz="0" w:space="0" w:color="auto"/>
            <w:left w:val="none" w:sz="0" w:space="0" w:color="auto"/>
            <w:bottom w:val="single" w:sz="4" w:space="8" w:color="B6B6B6"/>
            <w:right w:val="none" w:sz="0" w:space="0" w:color="auto"/>
          </w:divBdr>
          <w:divsChild>
            <w:div w:id="340819960">
              <w:marLeft w:val="0"/>
              <w:marRight w:val="0"/>
              <w:marTop w:val="0"/>
              <w:marBottom w:val="0"/>
              <w:divBdr>
                <w:top w:val="none" w:sz="0" w:space="0" w:color="auto"/>
                <w:left w:val="none" w:sz="0" w:space="0" w:color="auto"/>
                <w:bottom w:val="none" w:sz="0" w:space="0" w:color="auto"/>
                <w:right w:val="none" w:sz="0" w:space="0" w:color="auto"/>
              </w:divBdr>
            </w:div>
          </w:divsChild>
        </w:div>
        <w:div w:id="1614243404">
          <w:marLeft w:val="0"/>
          <w:marRight w:val="0"/>
          <w:marTop w:val="0"/>
          <w:marBottom w:val="0"/>
          <w:divBdr>
            <w:top w:val="none" w:sz="0" w:space="0" w:color="auto"/>
            <w:left w:val="none" w:sz="0" w:space="0" w:color="auto"/>
            <w:bottom w:val="single" w:sz="4" w:space="2" w:color="B6B6B6"/>
            <w:right w:val="none" w:sz="0" w:space="0" w:color="auto"/>
          </w:divBdr>
        </w:div>
        <w:div w:id="1855917678">
          <w:marLeft w:val="104"/>
          <w:marRight w:val="104"/>
          <w:marTop w:val="157"/>
          <w:marBottom w:val="0"/>
          <w:divBdr>
            <w:top w:val="none" w:sz="0" w:space="0" w:color="auto"/>
            <w:left w:val="none" w:sz="0" w:space="0" w:color="auto"/>
            <w:bottom w:val="none" w:sz="0" w:space="0" w:color="auto"/>
            <w:right w:val="none" w:sz="0" w:space="0" w:color="auto"/>
          </w:divBdr>
          <w:divsChild>
            <w:div w:id="1624264259">
              <w:marLeft w:val="0"/>
              <w:marRight w:val="0"/>
              <w:marTop w:val="0"/>
              <w:marBottom w:val="0"/>
              <w:divBdr>
                <w:top w:val="none" w:sz="0" w:space="0" w:color="auto"/>
                <w:left w:val="none" w:sz="0" w:space="0" w:color="auto"/>
                <w:bottom w:val="none" w:sz="0" w:space="0" w:color="auto"/>
                <w:right w:val="none" w:sz="0" w:space="0" w:color="auto"/>
              </w:divBdr>
              <w:divsChild>
                <w:div w:id="53931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533732">
      <w:bodyDiv w:val="1"/>
      <w:marLeft w:val="0"/>
      <w:marRight w:val="0"/>
      <w:marTop w:val="0"/>
      <w:marBottom w:val="0"/>
      <w:divBdr>
        <w:top w:val="none" w:sz="0" w:space="0" w:color="auto"/>
        <w:left w:val="none" w:sz="0" w:space="0" w:color="auto"/>
        <w:bottom w:val="none" w:sz="0" w:space="0" w:color="auto"/>
        <w:right w:val="none" w:sz="0" w:space="0" w:color="auto"/>
      </w:divBdr>
      <w:divsChild>
        <w:div w:id="260647106">
          <w:marLeft w:val="0"/>
          <w:marRight w:val="0"/>
          <w:marTop w:val="0"/>
          <w:marBottom w:val="0"/>
          <w:divBdr>
            <w:top w:val="none" w:sz="0" w:space="0" w:color="auto"/>
            <w:left w:val="none" w:sz="0" w:space="0" w:color="auto"/>
            <w:bottom w:val="single" w:sz="4" w:space="8" w:color="B6B6B6"/>
            <w:right w:val="none" w:sz="0" w:space="0" w:color="auto"/>
          </w:divBdr>
          <w:divsChild>
            <w:div w:id="860246826">
              <w:marLeft w:val="0"/>
              <w:marRight w:val="0"/>
              <w:marTop w:val="0"/>
              <w:marBottom w:val="0"/>
              <w:divBdr>
                <w:top w:val="none" w:sz="0" w:space="0" w:color="auto"/>
                <w:left w:val="none" w:sz="0" w:space="0" w:color="auto"/>
                <w:bottom w:val="none" w:sz="0" w:space="0" w:color="auto"/>
                <w:right w:val="none" w:sz="0" w:space="0" w:color="auto"/>
              </w:divBdr>
            </w:div>
          </w:divsChild>
        </w:div>
        <w:div w:id="307590897">
          <w:marLeft w:val="100"/>
          <w:marRight w:val="100"/>
          <w:marTop w:val="150"/>
          <w:marBottom w:val="0"/>
          <w:divBdr>
            <w:top w:val="none" w:sz="0" w:space="0" w:color="auto"/>
            <w:left w:val="none" w:sz="0" w:space="0" w:color="auto"/>
            <w:bottom w:val="none" w:sz="0" w:space="0" w:color="auto"/>
            <w:right w:val="none" w:sz="0" w:space="0" w:color="auto"/>
          </w:divBdr>
          <w:divsChild>
            <w:div w:id="284702901">
              <w:marLeft w:val="0"/>
              <w:marRight w:val="0"/>
              <w:marTop w:val="0"/>
              <w:marBottom w:val="0"/>
              <w:divBdr>
                <w:top w:val="none" w:sz="0" w:space="0" w:color="auto"/>
                <w:left w:val="none" w:sz="0" w:space="0" w:color="auto"/>
                <w:bottom w:val="none" w:sz="0" w:space="0" w:color="auto"/>
                <w:right w:val="none" w:sz="0" w:space="0" w:color="auto"/>
              </w:divBdr>
              <w:divsChild>
                <w:div w:id="70078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445214">
      <w:bodyDiv w:val="1"/>
      <w:marLeft w:val="0"/>
      <w:marRight w:val="0"/>
      <w:marTop w:val="0"/>
      <w:marBottom w:val="0"/>
      <w:divBdr>
        <w:top w:val="none" w:sz="0" w:space="0" w:color="auto"/>
        <w:left w:val="none" w:sz="0" w:space="0" w:color="auto"/>
        <w:bottom w:val="none" w:sz="0" w:space="0" w:color="auto"/>
        <w:right w:val="none" w:sz="0" w:space="0" w:color="auto"/>
      </w:divBdr>
      <w:divsChild>
        <w:div w:id="1578401508">
          <w:marLeft w:val="89"/>
          <w:marRight w:val="89"/>
          <w:marTop w:val="133"/>
          <w:marBottom w:val="0"/>
          <w:divBdr>
            <w:top w:val="none" w:sz="0" w:space="0" w:color="auto"/>
            <w:left w:val="none" w:sz="0" w:space="0" w:color="auto"/>
            <w:bottom w:val="none" w:sz="0" w:space="0" w:color="auto"/>
            <w:right w:val="none" w:sz="0" w:space="0" w:color="auto"/>
          </w:divBdr>
          <w:divsChild>
            <w:div w:id="12990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334985">
      <w:bodyDiv w:val="1"/>
      <w:marLeft w:val="0"/>
      <w:marRight w:val="0"/>
      <w:marTop w:val="0"/>
      <w:marBottom w:val="0"/>
      <w:divBdr>
        <w:top w:val="none" w:sz="0" w:space="0" w:color="auto"/>
        <w:left w:val="none" w:sz="0" w:space="0" w:color="auto"/>
        <w:bottom w:val="none" w:sz="0" w:space="0" w:color="auto"/>
        <w:right w:val="none" w:sz="0" w:space="0" w:color="auto"/>
      </w:divBdr>
      <w:divsChild>
        <w:div w:id="1852841630">
          <w:marLeft w:val="0"/>
          <w:marRight w:val="0"/>
          <w:marTop w:val="0"/>
          <w:marBottom w:val="0"/>
          <w:divBdr>
            <w:top w:val="single" w:sz="6" w:space="0" w:color="678FC2"/>
            <w:left w:val="single" w:sz="6" w:space="0" w:color="678FC2"/>
            <w:bottom w:val="single" w:sz="6" w:space="0" w:color="678FC2"/>
            <w:right w:val="single" w:sz="6" w:space="0" w:color="678FC2"/>
          </w:divBdr>
          <w:divsChild>
            <w:div w:id="1454789694">
              <w:marLeft w:val="0"/>
              <w:marRight w:val="0"/>
              <w:marTop w:val="0"/>
              <w:marBottom w:val="0"/>
              <w:divBdr>
                <w:top w:val="none" w:sz="0" w:space="0" w:color="auto"/>
                <w:left w:val="none" w:sz="0" w:space="0" w:color="auto"/>
                <w:bottom w:val="none" w:sz="0" w:space="0" w:color="auto"/>
                <w:right w:val="none" w:sz="0" w:space="0" w:color="auto"/>
              </w:divBdr>
              <w:divsChild>
                <w:div w:id="1428886959">
                  <w:marLeft w:val="150"/>
                  <w:marRight w:val="150"/>
                  <w:marTop w:val="0"/>
                  <w:marBottom w:val="0"/>
                  <w:divBdr>
                    <w:top w:val="none" w:sz="0" w:space="0" w:color="auto"/>
                    <w:left w:val="none" w:sz="0" w:space="0" w:color="auto"/>
                    <w:bottom w:val="none" w:sz="0" w:space="0" w:color="auto"/>
                    <w:right w:val="none" w:sz="0" w:space="0" w:color="auto"/>
                  </w:divBdr>
                  <w:divsChild>
                    <w:div w:id="1492334294">
                      <w:marLeft w:val="0"/>
                      <w:marRight w:val="0"/>
                      <w:marTop w:val="0"/>
                      <w:marBottom w:val="0"/>
                      <w:divBdr>
                        <w:top w:val="none" w:sz="0" w:space="0" w:color="auto"/>
                        <w:left w:val="none" w:sz="0" w:space="0" w:color="auto"/>
                        <w:bottom w:val="none" w:sz="0" w:space="0" w:color="auto"/>
                        <w:right w:val="none" w:sz="0" w:space="0" w:color="auto"/>
                      </w:divBdr>
                      <w:divsChild>
                        <w:div w:id="591010890">
                          <w:marLeft w:val="0"/>
                          <w:marRight w:val="0"/>
                          <w:marTop w:val="0"/>
                          <w:marBottom w:val="0"/>
                          <w:divBdr>
                            <w:top w:val="none" w:sz="0" w:space="0" w:color="auto"/>
                            <w:left w:val="none" w:sz="0" w:space="0" w:color="auto"/>
                            <w:bottom w:val="none" w:sz="0" w:space="0" w:color="auto"/>
                            <w:right w:val="none" w:sz="0" w:space="0" w:color="auto"/>
                          </w:divBdr>
                          <w:divsChild>
                            <w:div w:id="2132311386">
                              <w:marLeft w:val="0"/>
                              <w:marRight w:val="0"/>
                              <w:marTop w:val="0"/>
                              <w:marBottom w:val="0"/>
                              <w:divBdr>
                                <w:top w:val="none" w:sz="0" w:space="0" w:color="auto"/>
                                <w:left w:val="none" w:sz="0" w:space="0" w:color="auto"/>
                                <w:bottom w:val="none" w:sz="0" w:space="0" w:color="auto"/>
                                <w:right w:val="none" w:sz="0" w:space="0" w:color="auto"/>
                              </w:divBdr>
                              <w:divsChild>
                                <w:div w:id="37127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7368002">
      <w:bodyDiv w:val="1"/>
      <w:marLeft w:val="0"/>
      <w:marRight w:val="0"/>
      <w:marTop w:val="0"/>
      <w:marBottom w:val="0"/>
      <w:divBdr>
        <w:top w:val="none" w:sz="0" w:space="0" w:color="auto"/>
        <w:left w:val="none" w:sz="0" w:space="0" w:color="auto"/>
        <w:bottom w:val="none" w:sz="0" w:space="0" w:color="auto"/>
        <w:right w:val="none" w:sz="0" w:space="0" w:color="auto"/>
      </w:divBdr>
      <w:divsChild>
        <w:div w:id="1965193182">
          <w:marLeft w:val="0"/>
          <w:marRight w:val="0"/>
          <w:marTop w:val="0"/>
          <w:marBottom w:val="0"/>
          <w:divBdr>
            <w:top w:val="single" w:sz="6" w:space="0" w:color="678FC2"/>
            <w:left w:val="single" w:sz="6" w:space="0" w:color="678FC2"/>
            <w:bottom w:val="single" w:sz="6" w:space="0" w:color="678FC2"/>
            <w:right w:val="single" w:sz="6" w:space="0" w:color="678FC2"/>
          </w:divBdr>
          <w:divsChild>
            <w:div w:id="1396317229">
              <w:marLeft w:val="0"/>
              <w:marRight w:val="0"/>
              <w:marTop w:val="0"/>
              <w:marBottom w:val="0"/>
              <w:divBdr>
                <w:top w:val="none" w:sz="0" w:space="0" w:color="auto"/>
                <w:left w:val="none" w:sz="0" w:space="0" w:color="auto"/>
                <w:bottom w:val="none" w:sz="0" w:space="0" w:color="auto"/>
                <w:right w:val="none" w:sz="0" w:space="0" w:color="auto"/>
              </w:divBdr>
              <w:divsChild>
                <w:div w:id="1823085655">
                  <w:marLeft w:val="150"/>
                  <w:marRight w:val="150"/>
                  <w:marTop w:val="0"/>
                  <w:marBottom w:val="0"/>
                  <w:divBdr>
                    <w:top w:val="none" w:sz="0" w:space="0" w:color="auto"/>
                    <w:left w:val="none" w:sz="0" w:space="0" w:color="auto"/>
                    <w:bottom w:val="none" w:sz="0" w:space="0" w:color="auto"/>
                    <w:right w:val="none" w:sz="0" w:space="0" w:color="auto"/>
                  </w:divBdr>
                  <w:divsChild>
                    <w:div w:id="1091195195">
                      <w:marLeft w:val="0"/>
                      <w:marRight w:val="0"/>
                      <w:marTop w:val="0"/>
                      <w:marBottom w:val="0"/>
                      <w:divBdr>
                        <w:top w:val="none" w:sz="0" w:space="0" w:color="auto"/>
                        <w:left w:val="none" w:sz="0" w:space="0" w:color="auto"/>
                        <w:bottom w:val="none" w:sz="0" w:space="0" w:color="auto"/>
                        <w:right w:val="none" w:sz="0" w:space="0" w:color="auto"/>
                      </w:divBdr>
                      <w:divsChild>
                        <w:div w:id="1425802605">
                          <w:marLeft w:val="0"/>
                          <w:marRight w:val="0"/>
                          <w:marTop w:val="0"/>
                          <w:marBottom w:val="0"/>
                          <w:divBdr>
                            <w:top w:val="none" w:sz="0" w:space="0" w:color="auto"/>
                            <w:left w:val="none" w:sz="0" w:space="0" w:color="auto"/>
                            <w:bottom w:val="none" w:sz="0" w:space="0" w:color="auto"/>
                            <w:right w:val="none" w:sz="0" w:space="0" w:color="auto"/>
                          </w:divBdr>
                          <w:divsChild>
                            <w:div w:id="11467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742858">
      <w:bodyDiv w:val="1"/>
      <w:marLeft w:val="0"/>
      <w:marRight w:val="0"/>
      <w:marTop w:val="0"/>
      <w:marBottom w:val="0"/>
      <w:divBdr>
        <w:top w:val="none" w:sz="0" w:space="0" w:color="auto"/>
        <w:left w:val="none" w:sz="0" w:space="0" w:color="auto"/>
        <w:bottom w:val="none" w:sz="0" w:space="0" w:color="auto"/>
        <w:right w:val="none" w:sz="0" w:space="0" w:color="auto"/>
      </w:divBdr>
      <w:divsChild>
        <w:div w:id="1046831689">
          <w:marLeft w:val="90"/>
          <w:marRight w:val="90"/>
          <w:marTop w:val="135"/>
          <w:marBottom w:val="0"/>
          <w:divBdr>
            <w:top w:val="none" w:sz="0" w:space="0" w:color="auto"/>
            <w:left w:val="none" w:sz="0" w:space="0" w:color="auto"/>
            <w:bottom w:val="none" w:sz="0" w:space="0" w:color="auto"/>
            <w:right w:val="none" w:sz="0" w:space="0" w:color="auto"/>
          </w:divBdr>
          <w:divsChild>
            <w:div w:id="139430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400011">
      <w:bodyDiv w:val="1"/>
      <w:marLeft w:val="0"/>
      <w:marRight w:val="0"/>
      <w:marTop w:val="0"/>
      <w:marBottom w:val="0"/>
      <w:divBdr>
        <w:top w:val="none" w:sz="0" w:space="0" w:color="auto"/>
        <w:left w:val="none" w:sz="0" w:space="0" w:color="auto"/>
        <w:bottom w:val="none" w:sz="0" w:space="0" w:color="auto"/>
        <w:right w:val="none" w:sz="0" w:space="0" w:color="auto"/>
      </w:divBdr>
      <w:divsChild>
        <w:div w:id="1542128628">
          <w:marLeft w:val="90"/>
          <w:marRight w:val="90"/>
          <w:marTop w:val="135"/>
          <w:marBottom w:val="0"/>
          <w:divBdr>
            <w:top w:val="none" w:sz="0" w:space="0" w:color="auto"/>
            <w:left w:val="none" w:sz="0" w:space="0" w:color="auto"/>
            <w:bottom w:val="none" w:sz="0" w:space="0" w:color="auto"/>
            <w:right w:val="none" w:sz="0" w:space="0" w:color="auto"/>
          </w:divBdr>
          <w:divsChild>
            <w:div w:id="84497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457448">
      <w:bodyDiv w:val="1"/>
      <w:marLeft w:val="0"/>
      <w:marRight w:val="0"/>
      <w:marTop w:val="0"/>
      <w:marBottom w:val="0"/>
      <w:divBdr>
        <w:top w:val="none" w:sz="0" w:space="0" w:color="auto"/>
        <w:left w:val="none" w:sz="0" w:space="0" w:color="auto"/>
        <w:bottom w:val="none" w:sz="0" w:space="0" w:color="auto"/>
        <w:right w:val="none" w:sz="0" w:space="0" w:color="auto"/>
      </w:divBdr>
      <w:divsChild>
        <w:div w:id="1851263038">
          <w:marLeft w:val="0"/>
          <w:marRight w:val="0"/>
          <w:marTop w:val="0"/>
          <w:marBottom w:val="0"/>
          <w:divBdr>
            <w:top w:val="single" w:sz="4" w:space="0" w:color="678FC2"/>
            <w:left w:val="single" w:sz="4" w:space="0" w:color="678FC2"/>
            <w:bottom w:val="single" w:sz="4" w:space="0" w:color="678FC2"/>
            <w:right w:val="single" w:sz="4" w:space="0" w:color="678FC2"/>
          </w:divBdr>
          <w:divsChild>
            <w:div w:id="1531333610">
              <w:marLeft w:val="0"/>
              <w:marRight w:val="0"/>
              <w:marTop w:val="0"/>
              <w:marBottom w:val="0"/>
              <w:divBdr>
                <w:top w:val="none" w:sz="0" w:space="0" w:color="auto"/>
                <w:left w:val="none" w:sz="0" w:space="0" w:color="auto"/>
                <w:bottom w:val="none" w:sz="0" w:space="0" w:color="auto"/>
                <w:right w:val="none" w:sz="0" w:space="0" w:color="auto"/>
              </w:divBdr>
              <w:divsChild>
                <w:div w:id="931861815">
                  <w:marLeft w:val="90"/>
                  <w:marRight w:val="90"/>
                  <w:marTop w:val="0"/>
                  <w:marBottom w:val="0"/>
                  <w:divBdr>
                    <w:top w:val="none" w:sz="0" w:space="0" w:color="auto"/>
                    <w:left w:val="none" w:sz="0" w:space="0" w:color="auto"/>
                    <w:bottom w:val="none" w:sz="0" w:space="0" w:color="auto"/>
                    <w:right w:val="none" w:sz="0" w:space="0" w:color="auto"/>
                  </w:divBdr>
                  <w:divsChild>
                    <w:div w:id="531957588">
                      <w:marLeft w:val="0"/>
                      <w:marRight w:val="0"/>
                      <w:marTop w:val="0"/>
                      <w:marBottom w:val="0"/>
                      <w:divBdr>
                        <w:top w:val="none" w:sz="0" w:space="0" w:color="auto"/>
                        <w:left w:val="none" w:sz="0" w:space="0" w:color="auto"/>
                        <w:bottom w:val="none" w:sz="0" w:space="0" w:color="auto"/>
                        <w:right w:val="none" w:sz="0" w:space="0" w:color="auto"/>
                      </w:divBdr>
                      <w:divsChild>
                        <w:div w:id="119080901">
                          <w:marLeft w:val="0"/>
                          <w:marRight w:val="0"/>
                          <w:marTop w:val="0"/>
                          <w:marBottom w:val="0"/>
                          <w:divBdr>
                            <w:top w:val="none" w:sz="0" w:space="0" w:color="auto"/>
                            <w:left w:val="none" w:sz="0" w:space="0" w:color="auto"/>
                            <w:bottom w:val="none" w:sz="0" w:space="0" w:color="auto"/>
                            <w:right w:val="none" w:sz="0" w:space="0" w:color="auto"/>
                          </w:divBdr>
                          <w:divsChild>
                            <w:div w:id="774981657">
                              <w:marLeft w:val="54"/>
                              <w:marRight w:val="54"/>
                              <w:marTop w:val="54"/>
                              <w:marBottom w:val="5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331830">
      <w:bodyDiv w:val="1"/>
      <w:marLeft w:val="0"/>
      <w:marRight w:val="0"/>
      <w:marTop w:val="0"/>
      <w:marBottom w:val="0"/>
      <w:divBdr>
        <w:top w:val="none" w:sz="0" w:space="0" w:color="auto"/>
        <w:left w:val="none" w:sz="0" w:space="0" w:color="auto"/>
        <w:bottom w:val="none" w:sz="0" w:space="0" w:color="auto"/>
        <w:right w:val="none" w:sz="0" w:space="0" w:color="auto"/>
      </w:divBdr>
      <w:divsChild>
        <w:div w:id="162476360">
          <w:marLeft w:val="0"/>
          <w:marRight w:val="0"/>
          <w:marTop w:val="0"/>
          <w:marBottom w:val="0"/>
          <w:divBdr>
            <w:top w:val="single" w:sz="6" w:space="0" w:color="678FC2"/>
            <w:left w:val="single" w:sz="6" w:space="0" w:color="678FC2"/>
            <w:bottom w:val="single" w:sz="6" w:space="0" w:color="678FC2"/>
            <w:right w:val="single" w:sz="6" w:space="0" w:color="678FC2"/>
          </w:divBdr>
          <w:divsChild>
            <w:div w:id="193082015">
              <w:marLeft w:val="0"/>
              <w:marRight w:val="0"/>
              <w:marTop w:val="0"/>
              <w:marBottom w:val="0"/>
              <w:divBdr>
                <w:top w:val="none" w:sz="0" w:space="0" w:color="auto"/>
                <w:left w:val="none" w:sz="0" w:space="0" w:color="auto"/>
                <w:bottom w:val="none" w:sz="0" w:space="0" w:color="auto"/>
                <w:right w:val="none" w:sz="0" w:space="0" w:color="auto"/>
              </w:divBdr>
              <w:divsChild>
                <w:div w:id="1334410412">
                  <w:marLeft w:val="150"/>
                  <w:marRight w:val="150"/>
                  <w:marTop w:val="0"/>
                  <w:marBottom w:val="0"/>
                  <w:divBdr>
                    <w:top w:val="none" w:sz="0" w:space="0" w:color="auto"/>
                    <w:left w:val="none" w:sz="0" w:space="0" w:color="auto"/>
                    <w:bottom w:val="none" w:sz="0" w:space="0" w:color="auto"/>
                    <w:right w:val="none" w:sz="0" w:space="0" w:color="auto"/>
                  </w:divBdr>
                  <w:divsChild>
                    <w:div w:id="107820862">
                      <w:marLeft w:val="0"/>
                      <w:marRight w:val="0"/>
                      <w:marTop w:val="0"/>
                      <w:marBottom w:val="0"/>
                      <w:divBdr>
                        <w:top w:val="none" w:sz="0" w:space="0" w:color="auto"/>
                        <w:left w:val="none" w:sz="0" w:space="0" w:color="auto"/>
                        <w:bottom w:val="none" w:sz="0" w:space="0" w:color="auto"/>
                        <w:right w:val="none" w:sz="0" w:space="0" w:color="auto"/>
                      </w:divBdr>
                      <w:divsChild>
                        <w:div w:id="1650329110">
                          <w:marLeft w:val="0"/>
                          <w:marRight w:val="0"/>
                          <w:marTop w:val="0"/>
                          <w:marBottom w:val="0"/>
                          <w:divBdr>
                            <w:top w:val="none" w:sz="0" w:space="0" w:color="auto"/>
                            <w:left w:val="none" w:sz="0" w:space="0" w:color="auto"/>
                            <w:bottom w:val="none" w:sz="0" w:space="0" w:color="auto"/>
                            <w:right w:val="none" w:sz="0" w:space="0" w:color="auto"/>
                          </w:divBdr>
                          <w:divsChild>
                            <w:div w:id="15183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7891881">
      <w:bodyDiv w:val="1"/>
      <w:marLeft w:val="0"/>
      <w:marRight w:val="0"/>
      <w:marTop w:val="0"/>
      <w:marBottom w:val="0"/>
      <w:divBdr>
        <w:top w:val="none" w:sz="0" w:space="0" w:color="auto"/>
        <w:left w:val="none" w:sz="0" w:space="0" w:color="auto"/>
        <w:bottom w:val="none" w:sz="0" w:space="0" w:color="auto"/>
        <w:right w:val="none" w:sz="0" w:space="0" w:color="auto"/>
      </w:divBdr>
      <w:divsChild>
        <w:div w:id="1062366387">
          <w:marLeft w:val="345"/>
          <w:marRight w:val="105"/>
          <w:marTop w:val="0"/>
          <w:marBottom w:val="285"/>
          <w:divBdr>
            <w:top w:val="none" w:sz="0" w:space="0" w:color="auto"/>
            <w:left w:val="none" w:sz="0" w:space="0" w:color="auto"/>
            <w:bottom w:val="none" w:sz="0" w:space="0" w:color="auto"/>
            <w:right w:val="none" w:sz="0" w:space="0" w:color="auto"/>
          </w:divBdr>
          <w:divsChild>
            <w:div w:id="1935043236">
              <w:marLeft w:val="0"/>
              <w:marRight w:val="0"/>
              <w:marTop w:val="0"/>
              <w:marBottom w:val="0"/>
              <w:divBdr>
                <w:top w:val="none" w:sz="0" w:space="0" w:color="auto"/>
                <w:left w:val="none" w:sz="0" w:space="0" w:color="auto"/>
                <w:bottom w:val="none" w:sz="0" w:space="0" w:color="auto"/>
                <w:right w:val="none" w:sz="0" w:space="0" w:color="auto"/>
              </w:divBdr>
              <w:divsChild>
                <w:div w:id="1223056414">
                  <w:marLeft w:val="0"/>
                  <w:marRight w:val="0"/>
                  <w:marTop w:val="0"/>
                  <w:marBottom w:val="0"/>
                  <w:divBdr>
                    <w:top w:val="none" w:sz="0" w:space="0" w:color="auto"/>
                    <w:left w:val="none" w:sz="0" w:space="0" w:color="auto"/>
                    <w:bottom w:val="none" w:sz="0" w:space="0" w:color="auto"/>
                    <w:right w:val="none" w:sz="0" w:space="0" w:color="auto"/>
                  </w:divBdr>
                  <w:divsChild>
                    <w:div w:id="580138970">
                      <w:marLeft w:val="0"/>
                      <w:marRight w:val="0"/>
                      <w:marTop w:val="0"/>
                      <w:marBottom w:val="0"/>
                      <w:divBdr>
                        <w:top w:val="none" w:sz="0" w:space="0" w:color="auto"/>
                        <w:left w:val="none" w:sz="0" w:space="0" w:color="auto"/>
                        <w:bottom w:val="none" w:sz="0" w:space="0" w:color="auto"/>
                        <w:right w:val="none" w:sz="0" w:space="0" w:color="auto"/>
                      </w:divBdr>
                      <w:divsChild>
                        <w:div w:id="10813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57959">
                  <w:marLeft w:val="0"/>
                  <w:marRight w:val="0"/>
                  <w:marTop w:val="0"/>
                  <w:marBottom w:val="0"/>
                  <w:divBdr>
                    <w:top w:val="none" w:sz="0" w:space="0" w:color="auto"/>
                    <w:left w:val="none" w:sz="0" w:space="0" w:color="auto"/>
                    <w:bottom w:val="none" w:sz="0" w:space="0" w:color="auto"/>
                    <w:right w:val="none" w:sz="0" w:space="0" w:color="auto"/>
                  </w:divBdr>
                </w:div>
                <w:div w:id="1631279428">
                  <w:marLeft w:val="0"/>
                  <w:marRight w:val="0"/>
                  <w:marTop w:val="0"/>
                  <w:marBottom w:val="0"/>
                  <w:divBdr>
                    <w:top w:val="none" w:sz="0" w:space="0" w:color="auto"/>
                    <w:left w:val="none" w:sz="0" w:space="0" w:color="auto"/>
                    <w:bottom w:val="none" w:sz="0" w:space="0" w:color="auto"/>
                    <w:right w:val="none" w:sz="0" w:space="0" w:color="auto"/>
                  </w:divBdr>
                </w:div>
                <w:div w:id="92904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688648">
      <w:bodyDiv w:val="1"/>
      <w:marLeft w:val="0"/>
      <w:marRight w:val="0"/>
      <w:marTop w:val="0"/>
      <w:marBottom w:val="0"/>
      <w:divBdr>
        <w:top w:val="none" w:sz="0" w:space="0" w:color="auto"/>
        <w:left w:val="none" w:sz="0" w:space="0" w:color="auto"/>
        <w:bottom w:val="none" w:sz="0" w:space="0" w:color="auto"/>
        <w:right w:val="none" w:sz="0" w:space="0" w:color="auto"/>
      </w:divBdr>
      <w:divsChild>
        <w:div w:id="1538198579">
          <w:marLeft w:val="0"/>
          <w:marRight w:val="0"/>
          <w:marTop w:val="0"/>
          <w:marBottom w:val="0"/>
          <w:divBdr>
            <w:top w:val="none" w:sz="0" w:space="0" w:color="auto"/>
            <w:left w:val="none" w:sz="0" w:space="0" w:color="auto"/>
            <w:bottom w:val="single" w:sz="4" w:space="8" w:color="B6B6B6"/>
            <w:right w:val="none" w:sz="0" w:space="0" w:color="auto"/>
          </w:divBdr>
          <w:divsChild>
            <w:div w:id="309362592">
              <w:marLeft w:val="0"/>
              <w:marRight w:val="0"/>
              <w:marTop w:val="0"/>
              <w:marBottom w:val="0"/>
              <w:divBdr>
                <w:top w:val="none" w:sz="0" w:space="0" w:color="auto"/>
                <w:left w:val="none" w:sz="0" w:space="0" w:color="auto"/>
                <w:bottom w:val="none" w:sz="0" w:space="0" w:color="auto"/>
                <w:right w:val="none" w:sz="0" w:space="0" w:color="auto"/>
              </w:divBdr>
            </w:div>
          </w:divsChild>
        </w:div>
        <w:div w:id="1755711637">
          <w:marLeft w:val="100"/>
          <w:marRight w:val="100"/>
          <w:marTop w:val="150"/>
          <w:marBottom w:val="0"/>
          <w:divBdr>
            <w:top w:val="none" w:sz="0" w:space="0" w:color="auto"/>
            <w:left w:val="none" w:sz="0" w:space="0" w:color="auto"/>
            <w:bottom w:val="none" w:sz="0" w:space="0" w:color="auto"/>
            <w:right w:val="none" w:sz="0" w:space="0" w:color="auto"/>
          </w:divBdr>
          <w:divsChild>
            <w:div w:id="460657865">
              <w:marLeft w:val="0"/>
              <w:marRight w:val="0"/>
              <w:marTop w:val="0"/>
              <w:marBottom w:val="0"/>
              <w:divBdr>
                <w:top w:val="none" w:sz="0" w:space="0" w:color="auto"/>
                <w:left w:val="none" w:sz="0" w:space="0" w:color="auto"/>
                <w:bottom w:val="none" w:sz="0" w:space="0" w:color="auto"/>
                <w:right w:val="none" w:sz="0" w:space="0" w:color="auto"/>
              </w:divBdr>
              <w:divsChild>
                <w:div w:id="68401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409161">
      <w:bodyDiv w:val="1"/>
      <w:marLeft w:val="0"/>
      <w:marRight w:val="0"/>
      <w:marTop w:val="0"/>
      <w:marBottom w:val="0"/>
      <w:divBdr>
        <w:top w:val="none" w:sz="0" w:space="0" w:color="auto"/>
        <w:left w:val="none" w:sz="0" w:space="0" w:color="auto"/>
        <w:bottom w:val="none" w:sz="0" w:space="0" w:color="auto"/>
        <w:right w:val="none" w:sz="0" w:space="0" w:color="auto"/>
      </w:divBdr>
      <w:divsChild>
        <w:div w:id="1773819391">
          <w:marLeft w:val="0"/>
          <w:marRight w:val="0"/>
          <w:marTop w:val="0"/>
          <w:marBottom w:val="0"/>
          <w:divBdr>
            <w:top w:val="single" w:sz="6" w:space="0" w:color="678FC2"/>
            <w:left w:val="single" w:sz="6" w:space="0" w:color="678FC2"/>
            <w:bottom w:val="single" w:sz="6" w:space="0" w:color="678FC2"/>
            <w:right w:val="single" w:sz="6" w:space="0" w:color="678FC2"/>
          </w:divBdr>
          <w:divsChild>
            <w:div w:id="1162741229">
              <w:marLeft w:val="0"/>
              <w:marRight w:val="0"/>
              <w:marTop w:val="0"/>
              <w:marBottom w:val="0"/>
              <w:divBdr>
                <w:top w:val="none" w:sz="0" w:space="0" w:color="auto"/>
                <w:left w:val="none" w:sz="0" w:space="0" w:color="auto"/>
                <w:bottom w:val="none" w:sz="0" w:space="0" w:color="auto"/>
                <w:right w:val="none" w:sz="0" w:space="0" w:color="auto"/>
              </w:divBdr>
              <w:divsChild>
                <w:div w:id="1592424445">
                  <w:marLeft w:val="150"/>
                  <w:marRight w:val="150"/>
                  <w:marTop w:val="0"/>
                  <w:marBottom w:val="0"/>
                  <w:divBdr>
                    <w:top w:val="none" w:sz="0" w:space="0" w:color="auto"/>
                    <w:left w:val="none" w:sz="0" w:space="0" w:color="auto"/>
                    <w:bottom w:val="none" w:sz="0" w:space="0" w:color="auto"/>
                    <w:right w:val="none" w:sz="0" w:space="0" w:color="auto"/>
                  </w:divBdr>
                  <w:divsChild>
                    <w:div w:id="599073436">
                      <w:marLeft w:val="0"/>
                      <w:marRight w:val="0"/>
                      <w:marTop w:val="0"/>
                      <w:marBottom w:val="0"/>
                      <w:divBdr>
                        <w:top w:val="none" w:sz="0" w:space="0" w:color="auto"/>
                        <w:left w:val="none" w:sz="0" w:space="0" w:color="auto"/>
                        <w:bottom w:val="none" w:sz="0" w:space="0" w:color="auto"/>
                        <w:right w:val="none" w:sz="0" w:space="0" w:color="auto"/>
                      </w:divBdr>
                      <w:divsChild>
                        <w:div w:id="299504512">
                          <w:marLeft w:val="0"/>
                          <w:marRight w:val="0"/>
                          <w:marTop w:val="0"/>
                          <w:marBottom w:val="0"/>
                          <w:divBdr>
                            <w:top w:val="none" w:sz="0" w:space="0" w:color="auto"/>
                            <w:left w:val="none" w:sz="0" w:space="0" w:color="auto"/>
                            <w:bottom w:val="none" w:sz="0" w:space="0" w:color="auto"/>
                            <w:right w:val="none" w:sz="0" w:space="0" w:color="auto"/>
                          </w:divBdr>
                          <w:divsChild>
                            <w:div w:id="29991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374911">
      <w:bodyDiv w:val="1"/>
      <w:marLeft w:val="0"/>
      <w:marRight w:val="0"/>
      <w:marTop w:val="0"/>
      <w:marBottom w:val="0"/>
      <w:divBdr>
        <w:top w:val="none" w:sz="0" w:space="0" w:color="auto"/>
        <w:left w:val="none" w:sz="0" w:space="0" w:color="auto"/>
        <w:bottom w:val="none" w:sz="0" w:space="0" w:color="auto"/>
        <w:right w:val="none" w:sz="0" w:space="0" w:color="auto"/>
      </w:divBdr>
      <w:divsChild>
        <w:div w:id="1794905014">
          <w:marLeft w:val="0"/>
          <w:marRight w:val="0"/>
          <w:marTop w:val="0"/>
          <w:marBottom w:val="0"/>
          <w:divBdr>
            <w:top w:val="single" w:sz="6" w:space="0" w:color="678FC2"/>
            <w:left w:val="single" w:sz="6" w:space="0" w:color="678FC2"/>
            <w:bottom w:val="single" w:sz="6" w:space="0" w:color="678FC2"/>
            <w:right w:val="single" w:sz="6" w:space="0" w:color="678FC2"/>
          </w:divBdr>
          <w:divsChild>
            <w:div w:id="1579947139">
              <w:marLeft w:val="0"/>
              <w:marRight w:val="0"/>
              <w:marTop w:val="0"/>
              <w:marBottom w:val="0"/>
              <w:divBdr>
                <w:top w:val="none" w:sz="0" w:space="0" w:color="auto"/>
                <w:left w:val="none" w:sz="0" w:space="0" w:color="auto"/>
                <w:bottom w:val="none" w:sz="0" w:space="0" w:color="auto"/>
                <w:right w:val="none" w:sz="0" w:space="0" w:color="auto"/>
              </w:divBdr>
              <w:divsChild>
                <w:div w:id="1729723033">
                  <w:marLeft w:val="150"/>
                  <w:marRight w:val="150"/>
                  <w:marTop w:val="0"/>
                  <w:marBottom w:val="0"/>
                  <w:divBdr>
                    <w:top w:val="none" w:sz="0" w:space="0" w:color="auto"/>
                    <w:left w:val="none" w:sz="0" w:space="0" w:color="auto"/>
                    <w:bottom w:val="none" w:sz="0" w:space="0" w:color="auto"/>
                    <w:right w:val="none" w:sz="0" w:space="0" w:color="auto"/>
                  </w:divBdr>
                  <w:divsChild>
                    <w:div w:id="971178277">
                      <w:marLeft w:val="0"/>
                      <w:marRight w:val="0"/>
                      <w:marTop w:val="0"/>
                      <w:marBottom w:val="0"/>
                      <w:divBdr>
                        <w:top w:val="none" w:sz="0" w:space="0" w:color="auto"/>
                        <w:left w:val="none" w:sz="0" w:space="0" w:color="auto"/>
                        <w:bottom w:val="none" w:sz="0" w:space="0" w:color="auto"/>
                        <w:right w:val="none" w:sz="0" w:space="0" w:color="auto"/>
                      </w:divBdr>
                      <w:divsChild>
                        <w:div w:id="228537042">
                          <w:marLeft w:val="0"/>
                          <w:marRight w:val="0"/>
                          <w:marTop w:val="0"/>
                          <w:marBottom w:val="0"/>
                          <w:divBdr>
                            <w:top w:val="none" w:sz="0" w:space="0" w:color="auto"/>
                            <w:left w:val="none" w:sz="0" w:space="0" w:color="auto"/>
                            <w:bottom w:val="none" w:sz="0" w:space="0" w:color="auto"/>
                            <w:right w:val="none" w:sz="0" w:space="0" w:color="auto"/>
                          </w:divBdr>
                          <w:divsChild>
                            <w:div w:id="46369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0646440">
      <w:bodyDiv w:val="1"/>
      <w:marLeft w:val="0"/>
      <w:marRight w:val="0"/>
      <w:marTop w:val="0"/>
      <w:marBottom w:val="0"/>
      <w:divBdr>
        <w:top w:val="none" w:sz="0" w:space="0" w:color="auto"/>
        <w:left w:val="none" w:sz="0" w:space="0" w:color="auto"/>
        <w:bottom w:val="none" w:sz="0" w:space="0" w:color="auto"/>
        <w:right w:val="none" w:sz="0" w:space="0" w:color="auto"/>
      </w:divBdr>
      <w:divsChild>
        <w:div w:id="1076394117">
          <w:marLeft w:val="0"/>
          <w:marRight w:val="0"/>
          <w:marTop w:val="0"/>
          <w:marBottom w:val="0"/>
          <w:divBdr>
            <w:top w:val="single" w:sz="6" w:space="0" w:color="678FC2"/>
            <w:left w:val="single" w:sz="6" w:space="0" w:color="678FC2"/>
            <w:bottom w:val="single" w:sz="6" w:space="0" w:color="678FC2"/>
            <w:right w:val="single" w:sz="6" w:space="0" w:color="678FC2"/>
          </w:divBdr>
          <w:divsChild>
            <w:div w:id="1170757910">
              <w:marLeft w:val="0"/>
              <w:marRight w:val="0"/>
              <w:marTop w:val="0"/>
              <w:marBottom w:val="0"/>
              <w:divBdr>
                <w:top w:val="none" w:sz="0" w:space="0" w:color="auto"/>
                <w:left w:val="none" w:sz="0" w:space="0" w:color="auto"/>
                <w:bottom w:val="none" w:sz="0" w:space="0" w:color="auto"/>
                <w:right w:val="none" w:sz="0" w:space="0" w:color="auto"/>
              </w:divBdr>
              <w:divsChild>
                <w:div w:id="821384016">
                  <w:marLeft w:val="150"/>
                  <w:marRight w:val="150"/>
                  <w:marTop w:val="0"/>
                  <w:marBottom w:val="0"/>
                  <w:divBdr>
                    <w:top w:val="none" w:sz="0" w:space="0" w:color="auto"/>
                    <w:left w:val="none" w:sz="0" w:space="0" w:color="auto"/>
                    <w:bottom w:val="none" w:sz="0" w:space="0" w:color="auto"/>
                    <w:right w:val="none" w:sz="0" w:space="0" w:color="auto"/>
                  </w:divBdr>
                  <w:divsChild>
                    <w:div w:id="557479702">
                      <w:marLeft w:val="0"/>
                      <w:marRight w:val="0"/>
                      <w:marTop w:val="0"/>
                      <w:marBottom w:val="0"/>
                      <w:divBdr>
                        <w:top w:val="none" w:sz="0" w:space="0" w:color="auto"/>
                        <w:left w:val="none" w:sz="0" w:space="0" w:color="auto"/>
                        <w:bottom w:val="none" w:sz="0" w:space="0" w:color="auto"/>
                        <w:right w:val="none" w:sz="0" w:space="0" w:color="auto"/>
                      </w:divBdr>
                      <w:divsChild>
                        <w:div w:id="1070465181">
                          <w:marLeft w:val="0"/>
                          <w:marRight w:val="0"/>
                          <w:marTop w:val="0"/>
                          <w:marBottom w:val="0"/>
                          <w:divBdr>
                            <w:top w:val="none" w:sz="0" w:space="0" w:color="auto"/>
                            <w:left w:val="none" w:sz="0" w:space="0" w:color="auto"/>
                            <w:bottom w:val="none" w:sz="0" w:space="0" w:color="auto"/>
                            <w:right w:val="none" w:sz="0" w:space="0" w:color="auto"/>
                          </w:divBdr>
                          <w:divsChild>
                            <w:div w:id="41393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2269880">
      <w:bodyDiv w:val="1"/>
      <w:marLeft w:val="0"/>
      <w:marRight w:val="0"/>
      <w:marTop w:val="0"/>
      <w:marBottom w:val="0"/>
      <w:divBdr>
        <w:top w:val="none" w:sz="0" w:space="0" w:color="auto"/>
        <w:left w:val="none" w:sz="0" w:space="0" w:color="auto"/>
        <w:bottom w:val="none" w:sz="0" w:space="0" w:color="auto"/>
        <w:right w:val="none" w:sz="0" w:space="0" w:color="auto"/>
      </w:divBdr>
      <w:divsChild>
        <w:div w:id="1532108040">
          <w:marLeft w:val="0"/>
          <w:marRight w:val="0"/>
          <w:marTop w:val="0"/>
          <w:marBottom w:val="0"/>
          <w:divBdr>
            <w:top w:val="none" w:sz="0" w:space="0" w:color="auto"/>
            <w:left w:val="none" w:sz="0" w:space="0" w:color="auto"/>
            <w:bottom w:val="none" w:sz="0" w:space="0" w:color="auto"/>
            <w:right w:val="none" w:sz="0" w:space="0" w:color="auto"/>
          </w:divBdr>
          <w:divsChild>
            <w:div w:id="24449934">
              <w:marLeft w:val="0"/>
              <w:marRight w:val="0"/>
              <w:marTop w:val="0"/>
              <w:marBottom w:val="0"/>
              <w:divBdr>
                <w:top w:val="none" w:sz="0" w:space="0" w:color="auto"/>
                <w:left w:val="none" w:sz="0" w:space="0" w:color="auto"/>
                <w:bottom w:val="none" w:sz="0" w:space="0" w:color="auto"/>
                <w:right w:val="none" w:sz="0" w:space="0" w:color="auto"/>
              </w:divBdr>
              <w:divsChild>
                <w:div w:id="944969783">
                  <w:marLeft w:val="0"/>
                  <w:marRight w:val="0"/>
                  <w:marTop w:val="0"/>
                  <w:marBottom w:val="0"/>
                  <w:divBdr>
                    <w:top w:val="none" w:sz="0" w:space="0" w:color="auto"/>
                    <w:left w:val="none" w:sz="0" w:space="0" w:color="auto"/>
                    <w:bottom w:val="none" w:sz="0" w:space="0" w:color="auto"/>
                    <w:right w:val="none" w:sz="0" w:space="0" w:color="auto"/>
                  </w:divBdr>
                  <w:divsChild>
                    <w:div w:id="37828432">
                      <w:marLeft w:val="0"/>
                      <w:marRight w:val="480"/>
                      <w:marTop w:val="0"/>
                      <w:marBottom w:val="0"/>
                      <w:divBdr>
                        <w:top w:val="none" w:sz="0" w:space="0" w:color="auto"/>
                        <w:left w:val="none" w:sz="0" w:space="0" w:color="auto"/>
                        <w:bottom w:val="none" w:sz="0" w:space="0" w:color="auto"/>
                        <w:right w:val="none" w:sz="0" w:space="0" w:color="auto"/>
                      </w:divBdr>
                    </w:div>
                    <w:div w:id="511144118">
                      <w:marLeft w:val="0"/>
                      <w:marRight w:val="0"/>
                      <w:marTop w:val="0"/>
                      <w:marBottom w:val="0"/>
                      <w:divBdr>
                        <w:top w:val="none" w:sz="0" w:space="0" w:color="auto"/>
                        <w:left w:val="none" w:sz="0" w:space="0" w:color="auto"/>
                        <w:bottom w:val="none" w:sz="0" w:space="0" w:color="auto"/>
                        <w:right w:val="none" w:sz="0" w:space="0" w:color="auto"/>
                      </w:divBdr>
                    </w:div>
                    <w:div w:id="784345081">
                      <w:marLeft w:val="0"/>
                      <w:marRight w:val="0"/>
                      <w:marTop w:val="0"/>
                      <w:marBottom w:val="0"/>
                      <w:divBdr>
                        <w:top w:val="none" w:sz="0" w:space="0" w:color="auto"/>
                        <w:left w:val="none" w:sz="0" w:space="0" w:color="auto"/>
                        <w:bottom w:val="none" w:sz="0" w:space="0" w:color="auto"/>
                        <w:right w:val="none" w:sz="0" w:space="0" w:color="auto"/>
                      </w:divBdr>
                    </w:div>
                    <w:div w:id="218517471">
                      <w:marLeft w:val="0"/>
                      <w:marRight w:val="0"/>
                      <w:marTop w:val="30"/>
                      <w:marBottom w:val="0"/>
                      <w:divBdr>
                        <w:top w:val="single" w:sz="6" w:space="0" w:color="CCCCCC"/>
                        <w:left w:val="single" w:sz="6" w:space="0" w:color="CCCCCC"/>
                        <w:bottom w:val="single" w:sz="6" w:space="0" w:color="CCCCCC"/>
                        <w:right w:val="single" w:sz="6" w:space="0" w:color="CCCCCC"/>
                      </w:divBdr>
                    </w:div>
                  </w:divsChild>
                </w:div>
                <w:div w:id="963971640">
                  <w:marLeft w:val="0"/>
                  <w:marRight w:val="0"/>
                  <w:marTop w:val="0"/>
                  <w:marBottom w:val="0"/>
                  <w:divBdr>
                    <w:top w:val="none" w:sz="0" w:space="0" w:color="auto"/>
                    <w:left w:val="none" w:sz="0" w:space="0" w:color="auto"/>
                    <w:bottom w:val="none" w:sz="0" w:space="0" w:color="auto"/>
                    <w:right w:val="none" w:sz="0" w:space="0" w:color="auto"/>
                  </w:divBdr>
                </w:div>
              </w:divsChild>
            </w:div>
            <w:div w:id="625502662">
              <w:marLeft w:val="0"/>
              <w:marRight w:val="0"/>
              <w:marTop w:val="0"/>
              <w:marBottom w:val="0"/>
              <w:divBdr>
                <w:top w:val="none" w:sz="0" w:space="0" w:color="auto"/>
                <w:left w:val="none" w:sz="0" w:space="0" w:color="auto"/>
                <w:bottom w:val="none" w:sz="0" w:space="0" w:color="auto"/>
                <w:right w:val="none" w:sz="0" w:space="0" w:color="auto"/>
              </w:divBdr>
              <w:divsChild>
                <w:div w:id="1152214501">
                  <w:marLeft w:val="0"/>
                  <w:marRight w:val="0"/>
                  <w:marTop w:val="0"/>
                  <w:marBottom w:val="0"/>
                  <w:divBdr>
                    <w:top w:val="none" w:sz="0" w:space="0" w:color="auto"/>
                    <w:left w:val="none" w:sz="0" w:space="0" w:color="auto"/>
                    <w:bottom w:val="none" w:sz="0" w:space="0" w:color="auto"/>
                    <w:right w:val="none" w:sz="0" w:space="0" w:color="auto"/>
                  </w:divBdr>
                </w:div>
                <w:div w:id="1166900063">
                  <w:marLeft w:val="0"/>
                  <w:marRight w:val="0"/>
                  <w:marTop w:val="0"/>
                  <w:marBottom w:val="0"/>
                  <w:divBdr>
                    <w:top w:val="none" w:sz="0" w:space="0" w:color="auto"/>
                    <w:left w:val="none" w:sz="0" w:space="0" w:color="auto"/>
                    <w:bottom w:val="none" w:sz="0" w:space="0" w:color="auto"/>
                    <w:right w:val="none" w:sz="0" w:space="0" w:color="auto"/>
                  </w:divBdr>
                  <w:divsChild>
                    <w:div w:id="430980218">
                      <w:marLeft w:val="0"/>
                      <w:marRight w:val="0"/>
                      <w:marTop w:val="0"/>
                      <w:marBottom w:val="0"/>
                      <w:divBdr>
                        <w:top w:val="none" w:sz="0" w:space="0" w:color="auto"/>
                        <w:left w:val="none" w:sz="0" w:space="0" w:color="auto"/>
                        <w:bottom w:val="none" w:sz="0" w:space="0" w:color="auto"/>
                        <w:right w:val="none" w:sz="0" w:space="0" w:color="auto"/>
                      </w:divBdr>
                    </w:div>
                    <w:div w:id="170605745">
                      <w:marLeft w:val="0"/>
                      <w:marRight w:val="0"/>
                      <w:marTop w:val="0"/>
                      <w:marBottom w:val="0"/>
                      <w:divBdr>
                        <w:top w:val="none" w:sz="0" w:space="0" w:color="auto"/>
                        <w:left w:val="none" w:sz="0" w:space="0" w:color="auto"/>
                        <w:bottom w:val="none" w:sz="0" w:space="0" w:color="auto"/>
                        <w:right w:val="none" w:sz="0" w:space="0" w:color="auto"/>
                      </w:divBdr>
                      <w:divsChild>
                        <w:div w:id="136531570">
                          <w:marLeft w:val="0"/>
                          <w:marRight w:val="0"/>
                          <w:marTop w:val="0"/>
                          <w:marBottom w:val="0"/>
                          <w:divBdr>
                            <w:top w:val="none" w:sz="0" w:space="0" w:color="auto"/>
                            <w:left w:val="none" w:sz="0" w:space="0" w:color="auto"/>
                            <w:bottom w:val="none" w:sz="0" w:space="0" w:color="auto"/>
                            <w:right w:val="none" w:sz="0" w:space="0" w:color="auto"/>
                          </w:divBdr>
                          <w:divsChild>
                            <w:div w:id="72314465">
                              <w:marLeft w:val="0"/>
                              <w:marRight w:val="0"/>
                              <w:marTop w:val="0"/>
                              <w:marBottom w:val="0"/>
                              <w:divBdr>
                                <w:top w:val="none" w:sz="0" w:space="0" w:color="auto"/>
                                <w:left w:val="none" w:sz="0" w:space="0" w:color="auto"/>
                                <w:bottom w:val="none" w:sz="0" w:space="0" w:color="auto"/>
                                <w:right w:val="none" w:sz="0" w:space="0" w:color="auto"/>
                              </w:divBdr>
                              <w:divsChild>
                                <w:div w:id="564410834">
                                  <w:marLeft w:val="30"/>
                                  <w:marRight w:val="0"/>
                                  <w:marTop w:val="0"/>
                                  <w:marBottom w:val="285"/>
                                  <w:divBdr>
                                    <w:top w:val="none" w:sz="0" w:space="0" w:color="auto"/>
                                    <w:left w:val="none" w:sz="0" w:space="0" w:color="auto"/>
                                    <w:bottom w:val="none" w:sz="0" w:space="0" w:color="auto"/>
                                    <w:right w:val="none" w:sz="0" w:space="0" w:color="auto"/>
                                  </w:divBdr>
                                </w:div>
                                <w:div w:id="1196195369">
                                  <w:marLeft w:val="0"/>
                                  <w:marRight w:val="75"/>
                                  <w:marTop w:val="375"/>
                                  <w:marBottom w:val="225"/>
                                  <w:divBdr>
                                    <w:top w:val="none" w:sz="0" w:space="0" w:color="auto"/>
                                    <w:left w:val="none" w:sz="0" w:space="0" w:color="auto"/>
                                    <w:bottom w:val="none" w:sz="0" w:space="0" w:color="auto"/>
                                    <w:right w:val="none" w:sz="0" w:space="0" w:color="auto"/>
                                  </w:divBdr>
                                </w:div>
                                <w:div w:id="597640193">
                                  <w:marLeft w:val="30"/>
                                  <w:marRight w:val="0"/>
                                  <w:marTop w:val="525"/>
                                  <w:marBottom w:val="0"/>
                                  <w:divBdr>
                                    <w:top w:val="none" w:sz="0" w:space="0" w:color="auto"/>
                                    <w:left w:val="none" w:sz="0" w:space="0" w:color="auto"/>
                                    <w:bottom w:val="none" w:sz="0" w:space="0" w:color="auto"/>
                                    <w:right w:val="none" w:sz="0" w:space="0" w:color="auto"/>
                                  </w:divBdr>
                                  <w:divsChild>
                                    <w:div w:id="1535077718">
                                      <w:marLeft w:val="0"/>
                                      <w:marRight w:val="0"/>
                                      <w:marTop w:val="0"/>
                                      <w:marBottom w:val="0"/>
                                      <w:divBdr>
                                        <w:top w:val="none" w:sz="0" w:space="0" w:color="auto"/>
                                        <w:left w:val="none" w:sz="0" w:space="0" w:color="auto"/>
                                        <w:bottom w:val="none" w:sz="0" w:space="0" w:color="auto"/>
                                        <w:right w:val="none" w:sz="0" w:space="0" w:color="auto"/>
                                      </w:divBdr>
                                      <w:divsChild>
                                        <w:div w:id="656037887">
                                          <w:marLeft w:val="0"/>
                                          <w:marRight w:val="0"/>
                                          <w:marTop w:val="0"/>
                                          <w:marBottom w:val="0"/>
                                          <w:divBdr>
                                            <w:top w:val="none" w:sz="0" w:space="0" w:color="auto"/>
                                            <w:left w:val="none" w:sz="0" w:space="0" w:color="auto"/>
                                            <w:bottom w:val="none" w:sz="0" w:space="0" w:color="auto"/>
                                            <w:right w:val="none" w:sz="0" w:space="0" w:color="auto"/>
                                          </w:divBdr>
                                          <w:divsChild>
                                            <w:div w:id="262498324">
                                              <w:marLeft w:val="0"/>
                                              <w:marRight w:val="0"/>
                                              <w:marTop w:val="0"/>
                                              <w:marBottom w:val="300"/>
                                              <w:divBdr>
                                                <w:top w:val="none" w:sz="0" w:space="0" w:color="auto"/>
                                                <w:left w:val="none" w:sz="0" w:space="0" w:color="auto"/>
                                                <w:bottom w:val="none" w:sz="0" w:space="0" w:color="auto"/>
                                                <w:right w:val="none" w:sz="0" w:space="0" w:color="auto"/>
                                              </w:divBdr>
                                            </w:div>
                                            <w:div w:id="1968201331">
                                              <w:marLeft w:val="0"/>
                                              <w:marRight w:val="0"/>
                                              <w:marTop w:val="375"/>
                                              <w:marBottom w:val="120"/>
                                              <w:divBdr>
                                                <w:top w:val="none" w:sz="0" w:space="0" w:color="auto"/>
                                                <w:left w:val="none" w:sz="0" w:space="0" w:color="auto"/>
                                                <w:bottom w:val="none" w:sz="0" w:space="0" w:color="auto"/>
                                                <w:right w:val="none" w:sz="0" w:space="0" w:color="auto"/>
                                              </w:divBdr>
                                            </w:div>
                                          </w:divsChild>
                                        </w:div>
                                        <w:div w:id="1729378811">
                                          <w:marLeft w:val="0"/>
                                          <w:marRight w:val="0"/>
                                          <w:marTop w:val="0"/>
                                          <w:marBottom w:val="300"/>
                                          <w:divBdr>
                                            <w:top w:val="single" w:sz="6" w:space="4" w:color="EAEAEA"/>
                                            <w:left w:val="none" w:sz="0" w:space="0" w:color="auto"/>
                                            <w:bottom w:val="none" w:sz="0" w:space="0" w:color="auto"/>
                                            <w:right w:val="none" w:sz="0" w:space="0" w:color="auto"/>
                                          </w:divBdr>
                                          <w:divsChild>
                                            <w:div w:id="1672635458">
                                              <w:marLeft w:val="0"/>
                                              <w:marRight w:val="0"/>
                                              <w:marTop w:val="150"/>
                                              <w:marBottom w:val="0"/>
                                              <w:divBdr>
                                                <w:top w:val="none" w:sz="0" w:space="0" w:color="auto"/>
                                                <w:left w:val="none" w:sz="0" w:space="0" w:color="auto"/>
                                                <w:bottom w:val="none" w:sz="0" w:space="0" w:color="auto"/>
                                                <w:right w:val="none" w:sz="0" w:space="0" w:color="auto"/>
                                              </w:divBdr>
                                            </w:div>
                                            <w:div w:id="14727521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90890945">
                              <w:marLeft w:val="0"/>
                              <w:marRight w:val="15"/>
                              <w:marTop w:val="0"/>
                              <w:marBottom w:val="0"/>
                              <w:divBdr>
                                <w:top w:val="none" w:sz="0" w:space="0" w:color="auto"/>
                                <w:left w:val="none" w:sz="0" w:space="0" w:color="auto"/>
                                <w:bottom w:val="none" w:sz="0" w:space="0" w:color="auto"/>
                                <w:right w:val="none" w:sz="0" w:space="0" w:color="auto"/>
                              </w:divBdr>
                              <w:divsChild>
                                <w:div w:id="322392378">
                                  <w:marLeft w:val="0"/>
                                  <w:marRight w:val="0"/>
                                  <w:marTop w:val="0"/>
                                  <w:marBottom w:val="600"/>
                                  <w:divBdr>
                                    <w:top w:val="none" w:sz="0" w:space="0" w:color="auto"/>
                                    <w:left w:val="none" w:sz="0" w:space="0" w:color="auto"/>
                                    <w:bottom w:val="none" w:sz="0" w:space="0" w:color="auto"/>
                                    <w:right w:val="none" w:sz="0" w:space="0" w:color="auto"/>
                                  </w:divBdr>
                                  <w:divsChild>
                                    <w:div w:id="524369611">
                                      <w:marLeft w:val="0"/>
                                      <w:marRight w:val="0"/>
                                      <w:marTop w:val="0"/>
                                      <w:marBottom w:val="0"/>
                                      <w:divBdr>
                                        <w:top w:val="none" w:sz="0" w:space="0" w:color="auto"/>
                                        <w:left w:val="none" w:sz="0" w:space="0" w:color="auto"/>
                                        <w:bottom w:val="none" w:sz="0" w:space="0" w:color="auto"/>
                                        <w:right w:val="none" w:sz="0" w:space="0" w:color="auto"/>
                                      </w:divBdr>
                                    </w:div>
                                  </w:divsChild>
                                </w:div>
                                <w:div w:id="25960385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 w:id="174676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15400">
              <w:marLeft w:val="0"/>
              <w:marRight w:val="0"/>
              <w:marTop w:val="312"/>
              <w:marBottom w:val="0"/>
              <w:divBdr>
                <w:top w:val="none" w:sz="0" w:space="0" w:color="auto"/>
                <w:left w:val="none" w:sz="0" w:space="0" w:color="auto"/>
                <w:bottom w:val="none" w:sz="0" w:space="0" w:color="auto"/>
                <w:right w:val="none" w:sz="0" w:space="0" w:color="auto"/>
              </w:divBdr>
            </w:div>
            <w:div w:id="374081981">
              <w:marLeft w:val="0"/>
              <w:marRight w:val="0"/>
              <w:marTop w:val="0"/>
              <w:marBottom w:val="0"/>
              <w:divBdr>
                <w:top w:val="none" w:sz="0" w:space="0" w:color="auto"/>
                <w:left w:val="none" w:sz="0" w:space="0" w:color="auto"/>
                <w:bottom w:val="none" w:sz="0" w:space="0" w:color="auto"/>
                <w:right w:val="none" w:sz="0" w:space="0" w:color="auto"/>
              </w:divBdr>
            </w:div>
            <w:div w:id="86444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897851">
      <w:marLeft w:val="104"/>
      <w:marRight w:val="104"/>
      <w:marTop w:val="157"/>
      <w:marBottom w:val="0"/>
      <w:divBdr>
        <w:top w:val="none" w:sz="0" w:space="0" w:color="auto"/>
        <w:left w:val="none" w:sz="0" w:space="0" w:color="auto"/>
        <w:bottom w:val="none" w:sz="0" w:space="0" w:color="auto"/>
        <w:right w:val="none" w:sz="0" w:space="0" w:color="auto"/>
      </w:divBdr>
      <w:divsChild>
        <w:div w:id="1045447575">
          <w:marLeft w:val="0"/>
          <w:marRight w:val="0"/>
          <w:marTop w:val="0"/>
          <w:marBottom w:val="0"/>
          <w:divBdr>
            <w:top w:val="none" w:sz="0" w:space="0" w:color="auto"/>
            <w:left w:val="none" w:sz="0" w:space="0" w:color="auto"/>
            <w:bottom w:val="none" w:sz="0" w:space="0" w:color="auto"/>
            <w:right w:val="none" w:sz="0" w:space="0" w:color="auto"/>
          </w:divBdr>
          <w:divsChild>
            <w:div w:id="2047019777">
              <w:marLeft w:val="0"/>
              <w:marRight w:val="0"/>
              <w:marTop w:val="0"/>
              <w:marBottom w:val="0"/>
              <w:divBdr>
                <w:top w:val="none" w:sz="0" w:space="0" w:color="auto"/>
                <w:left w:val="none" w:sz="0" w:space="0" w:color="auto"/>
                <w:bottom w:val="none" w:sz="0" w:space="0" w:color="auto"/>
                <w:right w:val="none" w:sz="0" w:space="0" w:color="auto"/>
              </w:divBdr>
            </w:div>
          </w:divsChild>
        </w:div>
        <w:div w:id="1446194264">
          <w:marLeft w:val="0"/>
          <w:marRight w:val="0"/>
          <w:marTop w:val="0"/>
          <w:marBottom w:val="0"/>
          <w:divBdr>
            <w:top w:val="none" w:sz="0" w:space="0" w:color="auto"/>
            <w:left w:val="none" w:sz="0" w:space="0" w:color="auto"/>
            <w:bottom w:val="none" w:sz="0" w:space="0" w:color="auto"/>
            <w:right w:val="none" w:sz="0" w:space="0" w:color="auto"/>
          </w:divBdr>
          <w:divsChild>
            <w:div w:id="1589342658">
              <w:marLeft w:val="0"/>
              <w:marRight w:val="0"/>
              <w:marTop w:val="0"/>
              <w:marBottom w:val="104"/>
              <w:divBdr>
                <w:top w:val="single" w:sz="4" w:space="0" w:color="CCCCCC"/>
                <w:left w:val="single" w:sz="4" w:space="0" w:color="CCCCCC"/>
                <w:bottom w:val="single" w:sz="4" w:space="0" w:color="CCCCCC"/>
                <w:right w:val="single" w:sz="4" w:space="0" w:color="CCCCCC"/>
              </w:divBdr>
              <w:divsChild>
                <w:div w:id="239294996">
                  <w:marLeft w:val="0"/>
                  <w:marRight w:val="0"/>
                  <w:marTop w:val="0"/>
                  <w:marBottom w:val="0"/>
                  <w:divBdr>
                    <w:top w:val="none" w:sz="0" w:space="0" w:color="auto"/>
                    <w:left w:val="none" w:sz="0" w:space="0" w:color="auto"/>
                    <w:bottom w:val="none" w:sz="0" w:space="0" w:color="auto"/>
                    <w:right w:val="none" w:sz="0" w:space="0" w:color="auto"/>
                  </w:divBdr>
                </w:div>
                <w:div w:id="1378816295">
                  <w:marLeft w:val="0"/>
                  <w:marRight w:val="0"/>
                  <w:marTop w:val="0"/>
                  <w:marBottom w:val="0"/>
                  <w:divBdr>
                    <w:top w:val="none" w:sz="0" w:space="0" w:color="auto"/>
                    <w:left w:val="none" w:sz="0" w:space="0" w:color="auto"/>
                    <w:bottom w:val="none" w:sz="0" w:space="0" w:color="auto"/>
                    <w:right w:val="none" w:sz="0" w:space="0" w:color="auto"/>
                  </w:divBdr>
                  <w:divsChild>
                    <w:div w:id="62515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612806">
      <w:bodyDiv w:val="1"/>
      <w:marLeft w:val="0"/>
      <w:marRight w:val="0"/>
      <w:marTop w:val="0"/>
      <w:marBottom w:val="0"/>
      <w:divBdr>
        <w:top w:val="none" w:sz="0" w:space="0" w:color="auto"/>
        <w:left w:val="none" w:sz="0" w:space="0" w:color="auto"/>
        <w:bottom w:val="none" w:sz="0" w:space="0" w:color="auto"/>
        <w:right w:val="none" w:sz="0" w:space="0" w:color="auto"/>
      </w:divBdr>
      <w:divsChild>
        <w:div w:id="843907777">
          <w:marLeft w:val="90"/>
          <w:marRight w:val="90"/>
          <w:marTop w:val="135"/>
          <w:marBottom w:val="0"/>
          <w:divBdr>
            <w:top w:val="none" w:sz="0" w:space="0" w:color="auto"/>
            <w:left w:val="none" w:sz="0" w:space="0" w:color="auto"/>
            <w:bottom w:val="none" w:sz="0" w:space="0" w:color="auto"/>
            <w:right w:val="none" w:sz="0" w:space="0" w:color="auto"/>
          </w:divBdr>
          <w:divsChild>
            <w:div w:id="573516861">
              <w:marLeft w:val="0"/>
              <w:marRight w:val="0"/>
              <w:marTop w:val="0"/>
              <w:marBottom w:val="0"/>
              <w:divBdr>
                <w:top w:val="none" w:sz="0" w:space="0" w:color="auto"/>
                <w:left w:val="none" w:sz="0" w:space="0" w:color="auto"/>
                <w:bottom w:val="none" w:sz="0" w:space="0" w:color="auto"/>
                <w:right w:val="none" w:sz="0" w:space="0" w:color="auto"/>
              </w:divBdr>
              <w:divsChild>
                <w:div w:id="940991686">
                  <w:marLeft w:val="0"/>
                  <w:marRight w:val="0"/>
                  <w:marTop w:val="0"/>
                  <w:marBottom w:val="90"/>
                  <w:divBdr>
                    <w:top w:val="single" w:sz="4" w:space="0" w:color="CCCCCC"/>
                    <w:left w:val="single" w:sz="4" w:space="0" w:color="CCCCCC"/>
                    <w:bottom w:val="single" w:sz="4" w:space="0" w:color="CCCCCC"/>
                    <w:right w:val="single" w:sz="4" w:space="0" w:color="CCCCCC"/>
                  </w:divBdr>
                  <w:divsChild>
                    <w:div w:id="1365011091">
                      <w:marLeft w:val="0"/>
                      <w:marRight w:val="0"/>
                      <w:marTop w:val="0"/>
                      <w:marBottom w:val="0"/>
                      <w:divBdr>
                        <w:top w:val="none" w:sz="0" w:space="0" w:color="auto"/>
                        <w:left w:val="none" w:sz="0" w:space="0" w:color="auto"/>
                        <w:bottom w:val="none" w:sz="0" w:space="0" w:color="auto"/>
                        <w:right w:val="none" w:sz="0" w:space="0" w:color="auto"/>
                      </w:divBdr>
                    </w:div>
                    <w:div w:id="1593125941">
                      <w:marLeft w:val="0"/>
                      <w:marRight w:val="0"/>
                      <w:marTop w:val="0"/>
                      <w:marBottom w:val="0"/>
                      <w:divBdr>
                        <w:top w:val="none" w:sz="0" w:space="0" w:color="auto"/>
                        <w:left w:val="none" w:sz="0" w:space="0" w:color="auto"/>
                        <w:bottom w:val="none" w:sz="0" w:space="0" w:color="auto"/>
                        <w:right w:val="none" w:sz="0" w:space="0" w:color="auto"/>
                      </w:divBdr>
                      <w:divsChild>
                        <w:div w:id="78704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303530">
              <w:marLeft w:val="0"/>
              <w:marRight w:val="0"/>
              <w:marTop w:val="0"/>
              <w:marBottom w:val="0"/>
              <w:divBdr>
                <w:top w:val="none" w:sz="0" w:space="0" w:color="auto"/>
                <w:left w:val="none" w:sz="0" w:space="0" w:color="auto"/>
                <w:bottom w:val="none" w:sz="0" w:space="0" w:color="auto"/>
                <w:right w:val="none" w:sz="0" w:space="0" w:color="auto"/>
              </w:divBdr>
            </w:div>
          </w:divsChild>
        </w:div>
        <w:div w:id="1094981999">
          <w:marLeft w:val="0"/>
          <w:marRight w:val="0"/>
          <w:marTop w:val="0"/>
          <w:marBottom w:val="0"/>
          <w:divBdr>
            <w:top w:val="none" w:sz="0" w:space="0" w:color="auto"/>
            <w:left w:val="none" w:sz="0" w:space="0" w:color="auto"/>
            <w:bottom w:val="single" w:sz="4" w:space="7" w:color="B6B6B6"/>
            <w:right w:val="none" w:sz="0" w:space="0" w:color="auto"/>
          </w:divBdr>
          <w:divsChild>
            <w:div w:id="16798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438487">
      <w:bodyDiv w:val="1"/>
      <w:marLeft w:val="0"/>
      <w:marRight w:val="0"/>
      <w:marTop w:val="0"/>
      <w:marBottom w:val="0"/>
      <w:divBdr>
        <w:top w:val="none" w:sz="0" w:space="0" w:color="auto"/>
        <w:left w:val="none" w:sz="0" w:space="0" w:color="auto"/>
        <w:bottom w:val="none" w:sz="0" w:space="0" w:color="auto"/>
        <w:right w:val="none" w:sz="0" w:space="0" w:color="auto"/>
      </w:divBdr>
      <w:divsChild>
        <w:div w:id="1221206653">
          <w:marLeft w:val="0"/>
          <w:marRight w:val="0"/>
          <w:marTop w:val="0"/>
          <w:marBottom w:val="0"/>
          <w:divBdr>
            <w:top w:val="none" w:sz="0" w:space="0" w:color="auto"/>
            <w:left w:val="none" w:sz="0" w:space="0" w:color="auto"/>
            <w:bottom w:val="none" w:sz="0" w:space="0" w:color="auto"/>
            <w:right w:val="none" w:sz="0" w:space="0" w:color="auto"/>
          </w:divBdr>
        </w:div>
        <w:div w:id="624239814">
          <w:marLeft w:val="0"/>
          <w:marRight w:val="0"/>
          <w:marTop w:val="0"/>
          <w:marBottom w:val="0"/>
          <w:divBdr>
            <w:top w:val="none" w:sz="0" w:space="0" w:color="auto"/>
            <w:left w:val="none" w:sz="0" w:space="0" w:color="auto"/>
            <w:bottom w:val="none" w:sz="0" w:space="0" w:color="auto"/>
            <w:right w:val="none" w:sz="0" w:space="0" w:color="auto"/>
          </w:divBdr>
          <w:divsChild>
            <w:div w:id="581915595">
              <w:marLeft w:val="60"/>
              <w:marRight w:val="0"/>
              <w:marTop w:val="0"/>
              <w:marBottom w:val="0"/>
              <w:divBdr>
                <w:top w:val="single" w:sz="6" w:space="0" w:color="ABABAB"/>
                <w:left w:val="single" w:sz="6" w:space="0" w:color="ABABAB"/>
                <w:bottom w:val="single" w:sz="6" w:space="0" w:color="ABABAB"/>
                <w:right w:val="single" w:sz="6" w:space="0" w:color="ABABAB"/>
              </w:divBdr>
            </w:div>
          </w:divsChild>
        </w:div>
      </w:divsChild>
    </w:div>
    <w:div w:id="1172335469">
      <w:bodyDiv w:val="1"/>
      <w:marLeft w:val="0"/>
      <w:marRight w:val="0"/>
      <w:marTop w:val="0"/>
      <w:marBottom w:val="0"/>
      <w:divBdr>
        <w:top w:val="none" w:sz="0" w:space="0" w:color="auto"/>
        <w:left w:val="none" w:sz="0" w:space="0" w:color="auto"/>
        <w:bottom w:val="none" w:sz="0" w:space="0" w:color="auto"/>
        <w:right w:val="none" w:sz="0" w:space="0" w:color="auto"/>
      </w:divBdr>
      <w:divsChild>
        <w:div w:id="2105804886">
          <w:marLeft w:val="0"/>
          <w:marRight w:val="0"/>
          <w:marTop w:val="0"/>
          <w:marBottom w:val="0"/>
          <w:divBdr>
            <w:top w:val="single" w:sz="6" w:space="0" w:color="678FC2"/>
            <w:left w:val="single" w:sz="6" w:space="0" w:color="678FC2"/>
            <w:bottom w:val="single" w:sz="6" w:space="0" w:color="678FC2"/>
            <w:right w:val="single" w:sz="6" w:space="0" w:color="678FC2"/>
          </w:divBdr>
          <w:divsChild>
            <w:div w:id="1395857489">
              <w:marLeft w:val="0"/>
              <w:marRight w:val="0"/>
              <w:marTop w:val="0"/>
              <w:marBottom w:val="0"/>
              <w:divBdr>
                <w:top w:val="none" w:sz="0" w:space="0" w:color="auto"/>
                <w:left w:val="none" w:sz="0" w:space="0" w:color="auto"/>
                <w:bottom w:val="none" w:sz="0" w:space="0" w:color="auto"/>
                <w:right w:val="none" w:sz="0" w:space="0" w:color="auto"/>
              </w:divBdr>
              <w:divsChild>
                <w:div w:id="176040471">
                  <w:marLeft w:val="150"/>
                  <w:marRight w:val="150"/>
                  <w:marTop w:val="0"/>
                  <w:marBottom w:val="0"/>
                  <w:divBdr>
                    <w:top w:val="none" w:sz="0" w:space="0" w:color="auto"/>
                    <w:left w:val="none" w:sz="0" w:space="0" w:color="auto"/>
                    <w:bottom w:val="none" w:sz="0" w:space="0" w:color="auto"/>
                    <w:right w:val="none" w:sz="0" w:space="0" w:color="auto"/>
                  </w:divBdr>
                  <w:divsChild>
                    <w:div w:id="1914853252">
                      <w:marLeft w:val="0"/>
                      <w:marRight w:val="0"/>
                      <w:marTop w:val="0"/>
                      <w:marBottom w:val="0"/>
                      <w:divBdr>
                        <w:top w:val="none" w:sz="0" w:space="0" w:color="auto"/>
                        <w:left w:val="none" w:sz="0" w:space="0" w:color="auto"/>
                        <w:bottom w:val="none" w:sz="0" w:space="0" w:color="auto"/>
                        <w:right w:val="none" w:sz="0" w:space="0" w:color="auto"/>
                      </w:divBdr>
                      <w:divsChild>
                        <w:div w:id="846599269">
                          <w:marLeft w:val="0"/>
                          <w:marRight w:val="0"/>
                          <w:marTop w:val="0"/>
                          <w:marBottom w:val="0"/>
                          <w:divBdr>
                            <w:top w:val="none" w:sz="0" w:space="0" w:color="auto"/>
                            <w:left w:val="none" w:sz="0" w:space="0" w:color="auto"/>
                            <w:bottom w:val="none" w:sz="0" w:space="0" w:color="auto"/>
                            <w:right w:val="none" w:sz="0" w:space="0" w:color="auto"/>
                          </w:divBdr>
                          <w:divsChild>
                            <w:div w:id="54087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7371978">
      <w:bodyDiv w:val="1"/>
      <w:marLeft w:val="0"/>
      <w:marRight w:val="0"/>
      <w:marTop w:val="0"/>
      <w:marBottom w:val="0"/>
      <w:divBdr>
        <w:top w:val="none" w:sz="0" w:space="0" w:color="auto"/>
        <w:left w:val="none" w:sz="0" w:space="0" w:color="auto"/>
        <w:bottom w:val="none" w:sz="0" w:space="0" w:color="auto"/>
        <w:right w:val="none" w:sz="0" w:space="0" w:color="auto"/>
      </w:divBdr>
      <w:divsChild>
        <w:div w:id="1159073735">
          <w:marLeft w:val="0"/>
          <w:marRight w:val="0"/>
          <w:marTop w:val="0"/>
          <w:marBottom w:val="0"/>
          <w:divBdr>
            <w:top w:val="single" w:sz="6" w:space="0" w:color="678FC2"/>
            <w:left w:val="single" w:sz="6" w:space="0" w:color="678FC2"/>
            <w:bottom w:val="single" w:sz="6" w:space="0" w:color="678FC2"/>
            <w:right w:val="single" w:sz="6" w:space="0" w:color="678FC2"/>
          </w:divBdr>
          <w:divsChild>
            <w:div w:id="47187513">
              <w:marLeft w:val="0"/>
              <w:marRight w:val="0"/>
              <w:marTop w:val="0"/>
              <w:marBottom w:val="0"/>
              <w:divBdr>
                <w:top w:val="none" w:sz="0" w:space="0" w:color="auto"/>
                <w:left w:val="none" w:sz="0" w:space="0" w:color="auto"/>
                <w:bottom w:val="none" w:sz="0" w:space="0" w:color="auto"/>
                <w:right w:val="none" w:sz="0" w:space="0" w:color="auto"/>
              </w:divBdr>
              <w:divsChild>
                <w:div w:id="488058309">
                  <w:marLeft w:val="150"/>
                  <w:marRight w:val="150"/>
                  <w:marTop w:val="0"/>
                  <w:marBottom w:val="0"/>
                  <w:divBdr>
                    <w:top w:val="none" w:sz="0" w:space="0" w:color="auto"/>
                    <w:left w:val="none" w:sz="0" w:space="0" w:color="auto"/>
                    <w:bottom w:val="none" w:sz="0" w:space="0" w:color="auto"/>
                    <w:right w:val="none" w:sz="0" w:space="0" w:color="auto"/>
                  </w:divBdr>
                  <w:divsChild>
                    <w:div w:id="203450136">
                      <w:marLeft w:val="0"/>
                      <w:marRight w:val="0"/>
                      <w:marTop w:val="0"/>
                      <w:marBottom w:val="0"/>
                      <w:divBdr>
                        <w:top w:val="none" w:sz="0" w:space="0" w:color="auto"/>
                        <w:left w:val="none" w:sz="0" w:space="0" w:color="auto"/>
                        <w:bottom w:val="none" w:sz="0" w:space="0" w:color="auto"/>
                        <w:right w:val="none" w:sz="0" w:space="0" w:color="auto"/>
                      </w:divBdr>
                      <w:divsChild>
                        <w:div w:id="535431509">
                          <w:marLeft w:val="0"/>
                          <w:marRight w:val="0"/>
                          <w:marTop w:val="0"/>
                          <w:marBottom w:val="0"/>
                          <w:divBdr>
                            <w:top w:val="none" w:sz="0" w:space="0" w:color="auto"/>
                            <w:left w:val="none" w:sz="0" w:space="0" w:color="auto"/>
                            <w:bottom w:val="none" w:sz="0" w:space="0" w:color="auto"/>
                            <w:right w:val="none" w:sz="0" w:space="0" w:color="auto"/>
                          </w:divBdr>
                          <w:divsChild>
                            <w:div w:id="218439900">
                              <w:marLeft w:val="0"/>
                              <w:marRight w:val="0"/>
                              <w:marTop w:val="0"/>
                              <w:marBottom w:val="0"/>
                              <w:divBdr>
                                <w:top w:val="none" w:sz="0" w:space="0" w:color="auto"/>
                                <w:left w:val="none" w:sz="0" w:space="0" w:color="auto"/>
                                <w:bottom w:val="none" w:sz="0" w:space="0" w:color="auto"/>
                                <w:right w:val="none" w:sz="0" w:space="0" w:color="auto"/>
                              </w:divBdr>
                              <w:divsChild>
                                <w:div w:id="177161214">
                                  <w:marLeft w:val="0"/>
                                  <w:marRight w:val="0"/>
                                  <w:marTop w:val="0"/>
                                  <w:marBottom w:val="0"/>
                                  <w:divBdr>
                                    <w:top w:val="none" w:sz="0" w:space="0" w:color="auto"/>
                                    <w:left w:val="none" w:sz="0" w:space="0" w:color="auto"/>
                                    <w:bottom w:val="none" w:sz="0" w:space="0" w:color="auto"/>
                                    <w:right w:val="none" w:sz="0" w:space="0" w:color="auto"/>
                                  </w:divBdr>
                                </w:div>
                                <w:div w:id="381175155">
                                  <w:marLeft w:val="0"/>
                                  <w:marRight w:val="0"/>
                                  <w:marTop w:val="0"/>
                                  <w:marBottom w:val="0"/>
                                  <w:divBdr>
                                    <w:top w:val="none" w:sz="0" w:space="0" w:color="auto"/>
                                    <w:left w:val="none" w:sz="0" w:space="0" w:color="auto"/>
                                    <w:bottom w:val="none" w:sz="0" w:space="0" w:color="auto"/>
                                    <w:right w:val="none" w:sz="0" w:space="0" w:color="auto"/>
                                  </w:divBdr>
                                </w:div>
                                <w:div w:id="905922378">
                                  <w:marLeft w:val="0"/>
                                  <w:marRight w:val="0"/>
                                  <w:marTop w:val="0"/>
                                  <w:marBottom w:val="0"/>
                                  <w:divBdr>
                                    <w:top w:val="none" w:sz="0" w:space="0" w:color="auto"/>
                                    <w:left w:val="none" w:sz="0" w:space="0" w:color="auto"/>
                                    <w:bottom w:val="none" w:sz="0" w:space="0" w:color="auto"/>
                                    <w:right w:val="none" w:sz="0" w:space="0" w:color="auto"/>
                                  </w:divBdr>
                                </w:div>
                                <w:div w:id="1043409101">
                                  <w:marLeft w:val="0"/>
                                  <w:marRight w:val="0"/>
                                  <w:marTop w:val="0"/>
                                  <w:marBottom w:val="0"/>
                                  <w:divBdr>
                                    <w:top w:val="none" w:sz="0" w:space="0" w:color="auto"/>
                                    <w:left w:val="none" w:sz="0" w:space="0" w:color="auto"/>
                                    <w:bottom w:val="none" w:sz="0" w:space="0" w:color="auto"/>
                                    <w:right w:val="none" w:sz="0" w:space="0" w:color="auto"/>
                                  </w:divBdr>
                                </w:div>
                                <w:div w:id="1664700980">
                                  <w:marLeft w:val="0"/>
                                  <w:marRight w:val="0"/>
                                  <w:marTop w:val="0"/>
                                  <w:marBottom w:val="0"/>
                                  <w:divBdr>
                                    <w:top w:val="none" w:sz="0" w:space="0" w:color="auto"/>
                                    <w:left w:val="none" w:sz="0" w:space="0" w:color="auto"/>
                                    <w:bottom w:val="none" w:sz="0" w:space="0" w:color="auto"/>
                                    <w:right w:val="none" w:sz="0" w:space="0" w:color="auto"/>
                                  </w:divBdr>
                                </w:div>
                                <w:div w:id="181784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787199">
      <w:bodyDiv w:val="1"/>
      <w:marLeft w:val="0"/>
      <w:marRight w:val="0"/>
      <w:marTop w:val="0"/>
      <w:marBottom w:val="0"/>
      <w:divBdr>
        <w:top w:val="none" w:sz="0" w:space="0" w:color="auto"/>
        <w:left w:val="none" w:sz="0" w:space="0" w:color="auto"/>
        <w:bottom w:val="none" w:sz="0" w:space="0" w:color="auto"/>
        <w:right w:val="none" w:sz="0" w:space="0" w:color="auto"/>
      </w:divBdr>
      <w:divsChild>
        <w:div w:id="2075078634">
          <w:marLeft w:val="0"/>
          <w:marRight w:val="0"/>
          <w:marTop w:val="0"/>
          <w:marBottom w:val="0"/>
          <w:divBdr>
            <w:top w:val="single" w:sz="6" w:space="0" w:color="678FC2"/>
            <w:left w:val="single" w:sz="6" w:space="0" w:color="678FC2"/>
            <w:bottom w:val="single" w:sz="6" w:space="0" w:color="678FC2"/>
            <w:right w:val="single" w:sz="6" w:space="0" w:color="678FC2"/>
          </w:divBdr>
          <w:divsChild>
            <w:div w:id="865943620">
              <w:marLeft w:val="0"/>
              <w:marRight w:val="0"/>
              <w:marTop w:val="0"/>
              <w:marBottom w:val="0"/>
              <w:divBdr>
                <w:top w:val="none" w:sz="0" w:space="0" w:color="auto"/>
                <w:left w:val="none" w:sz="0" w:space="0" w:color="auto"/>
                <w:bottom w:val="none" w:sz="0" w:space="0" w:color="auto"/>
                <w:right w:val="none" w:sz="0" w:space="0" w:color="auto"/>
              </w:divBdr>
              <w:divsChild>
                <w:div w:id="1835533434">
                  <w:marLeft w:val="150"/>
                  <w:marRight w:val="150"/>
                  <w:marTop w:val="0"/>
                  <w:marBottom w:val="0"/>
                  <w:divBdr>
                    <w:top w:val="none" w:sz="0" w:space="0" w:color="auto"/>
                    <w:left w:val="none" w:sz="0" w:space="0" w:color="auto"/>
                    <w:bottom w:val="none" w:sz="0" w:space="0" w:color="auto"/>
                    <w:right w:val="none" w:sz="0" w:space="0" w:color="auto"/>
                  </w:divBdr>
                  <w:divsChild>
                    <w:div w:id="236483164">
                      <w:marLeft w:val="0"/>
                      <w:marRight w:val="0"/>
                      <w:marTop w:val="0"/>
                      <w:marBottom w:val="0"/>
                      <w:divBdr>
                        <w:top w:val="none" w:sz="0" w:space="0" w:color="auto"/>
                        <w:left w:val="none" w:sz="0" w:space="0" w:color="auto"/>
                        <w:bottom w:val="none" w:sz="0" w:space="0" w:color="auto"/>
                        <w:right w:val="none" w:sz="0" w:space="0" w:color="auto"/>
                      </w:divBdr>
                      <w:divsChild>
                        <w:div w:id="1902986021">
                          <w:marLeft w:val="0"/>
                          <w:marRight w:val="0"/>
                          <w:marTop w:val="0"/>
                          <w:marBottom w:val="0"/>
                          <w:divBdr>
                            <w:top w:val="none" w:sz="0" w:space="0" w:color="auto"/>
                            <w:left w:val="none" w:sz="0" w:space="0" w:color="auto"/>
                            <w:bottom w:val="single" w:sz="6" w:space="0" w:color="CCCCCC"/>
                            <w:right w:val="none" w:sz="0" w:space="0" w:color="auto"/>
                          </w:divBdr>
                          <w:divsChild>
                            <w:div w:id="32540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771628">
      <w:bodyDiv w:val="1"/>
      <w:marLeft w:val="0"/>
      <w:marRight w:val="0"/>
      <w:marTop w:val="0"/>
      <w:marBottom w:val="0"/>
      <w:divBdr>
        <w:top w:val="none" w:sz="0" w:space="0" w:color="auto"/>
        <w:left w:val="none" w:sz="0" w:space="0" w:color="auto"/>
        <w:bottom w:val="none" w:sz="0" w:space="0" w:color="auto"/>
        <w:right w:val="none" w:sz="0" w:space="0" w:color="auto"/>
      </w:divBdr>
      <w:divsChild>
        <w:div w:id="14116610">
          <w:marLeft w:val="0"/>
          <w:marRight w:val="0"/>
          <w:marTop w:val="0"/>
          <w:marBottom w:val="0"/>
          <w:divBdr>
            <w:top w:val="none" w:sz="0" w:space="0" w:color="auto"/>
            <w:left w:val="none" w:sz="0" w:space="0" w:color="auto"/>
            <w:bottom w:val="single" w:sz="4" w:space="7" w:color="B6B6B6"/>
            <w:right w:val="none" w:sz="0" w:space="0" w:color="auto"/>
          </w:divBdr>
          <w:divsChild>
            <w:div w:id="213347095">
              <w:marLeft w:val="0"/>
              <w:marRight w:val="0"/>
              <w:marTop w:val="0"/>
              <w:marBottom w:val="0"/>
              <w:divBdr>
                <w:top w:val="none" w:sz="0" w:space="0" w:color="auto"/>
                <w:left w:val="none" w:sz="0" w:space="0" w:color="auto"/>
                <w:bottom w:val="none" w:sz="0" w:space="0" w:color="auto"/>
                <w:right w:val="none" w:sz="0" w:space="0" w:color="auto"/>
              </w:divBdr>
            </w:div>
          </w:divsChild>
        </w:div>
        <w:div w:id="1648393971">
          <w:marLeft w:val="90"/>
          <w:marRight w:val="90"/>
          <w:marTop w:val="135"/>
          <w:marBottom w:val="0"/>
          <w:divBdr>
            <w:top w:val="none" w:sz="0" w:space="0" w:color="auto"/>
            <w:left w:val="none" w:sz="0" w:space="0" w:color="auto"/>
            <w:bottom w:val="none" w:sz="0" w:space="0" w:color="auto"/>
            <w:right w:val="none" w:sz="0" w:space="0" w:color="auto"/>
          </w:divBdr>
          <w:divsChild>
            <w:div w:id="1477531740">
              <w:marLeft w:val="0"/>
              <w:marRight w:val="0"/>
              <w:marTop w:val="0"/>
              <w:marBottom w:val="0"/>
              <w:divBdr>
                <w:top w:val="none" w:sz="0" w:space="0" w:color="auto"/>
                <w:left w:val="none" w:sz="0" w:space="0" w:color="auto"/>
                <w:bottom w:val="none" w:sz="0" w:space="0" w:color="auto"/>
                <w:right w:val="none" w:sz="0" w:space="0" w:color="auto"/>
              </w:divBdr>
              <w:divsChild>
                <w:div w:id="1610435203">
                  <w:marLeft w:val="0"/>
                  <w:marRight w:val="0"/>
                  <w:marTop w:val="0"/>
                  <w:marBottom w:val="0"/>
                  <w:divBdr>
                    <w:top w:val="none" w:sz="0" w:space="0" w:color="auto"/>
                    <w:left w:val="none" w:sz="0" w:space="0" w:color="auto"/>
                    <w:bottom w:val="none" w:sz="0" w:space="0" w:color="auto"/>
                    <w:right w:val="none" w:sz="0" w:space="0" w:color="auto"/>
                  </w:divBdr>
                </w:div>
                <w:div w:id="1715544592">
                  <w:marLeft w:val="0"/>
                  <w:marRight w:val="0"/>
                  <w:marTop w:val="0"/>
                  <w:marBottom w:val="0"/>
                  <w:divBdr>
                    <w:top w:val="none" w:sz="0" w:space="0" w:color="auto"/>
                    <w:left w:val="none" w:sz="0" w:space="0" w:color="auto"/>
                    <w:bottom w:val="none" w:sz="0" w:space="0" w:color="auto"/>
                    <w:right w:val="none" w:sz="0" w:space="0" w:color="auto"/>
                  </w:divBdr>
                </w:div>
                <w:div w:id="1878463863">
                  <w:marLeft w:val="0"/>
                  <w:marRight w:val="0"/>
                  <w:marTop w:val="0"/>
                  <w:marBottom w:val="0"/>
                  <w:divBdr>
                    <w:top w:val="none" w:sz="0" w:space="0" w:color="auto"/>
                    <w:left w:val="none" w:sz="0" w:space="0" w:color="auto"/>
                    <w:bottom w:val="none" w:sz="0" w:space="0" w:color="auto"/>
                    <w:right w:val="none" w:sz="0" w:space="0" w:color="auto"/>
                  </w:divBdr>
                </w:div>
                <w:div w:id="189615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988077">
      <w:bodyDiv w:val="1"/>
      <w:marLeft w:val="0"/>
      <w:marRight w:val="0"/>
      <w:marTop w:val="0"/>
      <w:marBottom w:val="0"/>
      <w:divBdr>
        <w:top w:val="none" w:sz="0" w:space="0" w:color="auto"/>
        <w:left w:val="none" w:sz="0" w:space="0" w:color="auto"/>
        <w:bottom w:val="none" w:sz="0" w:space="0" w:color="auto"/>
        <w:right w:val="none" w:sz="0" w:space="0" w:color="auto"/>
      </w:divBdr>
      <w:divsChild>
        <w:div w:id="123081745">
          <w:marLeft w:val="0"/>
          <w:marRight w:val="0"/>
          <w:marTop w:val="0"/>
          <w:marBottom w:val="0"/>
          <w:divBdr>
            <w:top w:val="none" w:sz="0" w:space="0" w:color="auto"/>
            <w:left w:val="none" w:sz="0" w:space="0" w:color="auto"/>
            <w:bottom w:val="none" w:sz="0" w:space="0" w:color="auto"/>
            <w:right w:val="none" w:sz="0" w:space="0" w:color="auto"/>
          </w:divBdr>
          <w:divsChild>
            <w:div w:id="13502665">
              <w:marLeft w:val="0"/>
              <w:marRight w:val="0"/>
              <w:marTop w:val="0"/>
              <w:marBottom w:val="0"/>
              <w:divBdr>
                <w:top w:val="none" w:sz="0" w:space="0" w:color="auto"/>
                <w:left w:val="none" w:sz="0" w:space="0" w:color="auto"/>
                <w:bottom w:val="none" w:sz="0" w:space="0" w:color="auto"/>
                <w:right w:val="none" w:sz="0" w:space="0" w:color="auto"/>
              </w:divBdr>
              <w:divsChild>
                <w:div w:id="655374597">
                  <w:marLeft w:val="0"/>
                  <w:marRight w:val="0"/>
                  <w:marTop w:val="0"/>
                  <w:marBottom w:val="0"/>
                  <w:divBdr>
                    <w:top w:val="none" w:sz="0" w:space="0" w:color="auto"/>
                    <w:left w:val="none" w:sz="0" w:space="0" w:color="auto"/>
                    <w:bottom w:val="none" w:sz="0" w:space="0" w:color="auto"/>
                    <w:right w:val="none" w:sz="0" w:space="0" w:color="auto"/>
                  </w:divBdr>
                </w:div>
              </w:divsChild>
            </w:div>
            <w:div w:id="1654674314">
              <w:marLeft w:val="0"/>
              <w:marRight w:val="0"/>
              <w:marTop w:val="0"/>
              <w:marBottom w:val="0"/>
              <w:divBdr>
                <w:top w:val="none" w:sz="0" w:space="0" w:color="auto"/>
                <w:left w:val="none" w:sz="0" w:space="0" w:color="auto"/>
                <w:bottom w:val="none" w:sz="0" w:space="0" w:color="auto"/>
                <w:right w:val="none" w:sz="0" w:space="0" w:color="auto"/>
              </w:divBdr>
              <w:divsChild>
                <w:div w:id="1030840479">
                  <w:marLeft w:val="0"/>
                  <w:marRight w:val="0"/>
                  <w:marTop w:val="0"/>
                  <w:marBottom w:val="0"/>
                  <w:divBdr>
                    <w:top w:val="single" w:sz="18" w:space="11" w:color="F48413"/>
                    <w:left w:val="none" w:sz="0" w:space="11" w:color="F48413"/>
                    <w:bottom w:val="none" w:sz="0" w:space="11" w:color="F48413"/>
                    <w:right w:val="none" w:sz="0" w:space="11" w:color="F48413"/>
                  </w:divBdr>
                </w:div>
              </w:divsChild>
            </w:div>
          </w:divsChild>
        </w:div>
        <w:div w:id="1656645036">
          <w:marLeft w:val="0"/>
          <w:marRight w:val="0"/>
          <w:marTop w:val="0"/>
          <w:marBottom w:val="0"/>
          <w:divBdr>
            <w:top w:val="none" w:sz="0" w:space="0" w:color="auto"/>
            <w:left w:val="none" w:sz="0" w:space="0" w:color="auto"/>
            <w:bottom w:val="none" w:sz="0" w:space="0" w:color="auto"/>
            <w:right w:val="none" w:sz="0" w:space="0" w:color="auto"/>
          </w:divBdr>
        </w:div>
        <w:div w:id="40054520">
          <w:marLeft w:val="0"/>
          <w:marRight w:val="0"/>
          <w:marTop w:val="0"/>
          <w:marBottom w:val="0"/>
          <w:divBdr>
            <w:top w:val="none" w:sz="0" w:space="0" w:color="auto"/>
            <w:left w:val="none" w:sz="0" w:space="0" w:color="auto"/>
            <w:bottom w:val="none" w:sz="0" w:space="0" w:color="auto"/>
            <w:right w:val="none" w:sz="0" w:space="0" w:color="auto"/>
          </w:divBdr>
          <w:divsChild>
            <w:div w:id="1073239153">
              <w:marLeft w:val="0"/>
              <w:marRight w:val="0"/>
              <w:marTop w:val="0"/>
              <w:marBottom w:val="0"/>
              <w:divBdr>
                <w:top w:val="none" w:sz="0" w:space="0" w:color="auto"/>
                <w:left w:val="none" w:sz="0" w:space="0" w:color="auto"/>
                <w:bottom w:val="none" w:sz="0" w:space="0" w:color="auto"/>
                <w:right w:val="none" w:sz="0" w:space="0" w:color="auto"/>
              </w:divBdr>
              <w:divsChild>
                <w:div w:id="348726379">
                  <w:marLeft w:val="0"/>
                  <w:marRight w:val="0"/>
                  <w:marTop w:val="0"/>
                  <w:marBottom w:val="0"/>
                  <w:divBdr>
                    <w:top w:val="none" w:sz="0" w:space="0" w:color="auto"/>
                    <w:left w:val="none" w:sz="0" w:space="0" w:color="auto"/>
                    <w:bottom w:val="none" w:sz="0" w:space="0" w:color="auto"/>
                    <w:right w:val="none" w:sz="0" w:space="0" w:color="auto"/>
                  </w:divBdr>
                  <w:divsChild>
                    <w:div w:id="94007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492971">
          <w:marLeft w:val="0"/>
          <w:marRight w:val="0"/>
          <w:marTop w:val="0"/>
          <w:marBottom w:val="0"/>
          <w:divBdr>
            <w:top w:val="none" w:sz="0" w:space="0" w:color="auto"/>
            <w:left w:val="none" w:sz="0" w:space="0" w:color="auto"/>
            <w:bottom w:val="none" w:sz="0" w:space="0" w:color="auto"/>
            <w:right w:val="none" w:sz="0" w:space="0" w:color="auto"/>
          </w:divBdr>
          <w:divsChild>
            <w:div w:id="2146853065">
              <w:marLeft w:val="0"/>
              <w:marRight w:val="0"/>
              <w:marTop w:val="0"/>
              <w:marBottom w:val="0"/>
              <w:divBdr>
                <w:top w:val="none" w:sz="0" w:space="0" w:color="auto"/>
                <w:left w:val="none" w:sz="0" w:space="0" w:color="auto"/>
                <w:bottom w:val="none" w:sz="0" w:space="0" w:color="auto"/>
                <w:right w:val="none" w:sz="0" w:space="0" w:color="auto"/>
              </w:divBdr>
              <w:divsChild>
                <w:div w:id="1730037565">
                  <w:marLeft w:val="0"/>
                  <w:marRight w:val="0"/>
                  <w:marTop w:val="0"/>
                  <w:marBottom w:val="0"/>
                  <w:divBdr>
                    <w:top w:val="none" w:sz="0" w:space="0" w:color="auto"/>
                    <w:left w:val="none" w:sz="0" w:space="0" w:color="auto"/>
                    <w:bottom w:val="none" w:sz="0" w:space="0" w:color="auto"/>
                    <w:right w:val="none" w:sz="0" w:space="0" w:color="auto"/>
                  </w:divBdr>
                  <w:divsChild>
                    <w:div w:id="1468937806">
                      <w:marLeft w:val="0"/>
                      <w:marRight w:val="0"/>
                      <w:marTop w:val="0"/>
                      <w:marBottom w:val="0"/>
                      <w:divBdr>
                        <w:top w:val="none" w:sz="0" w:space="0" w:color="auto"/>
                        <w:left w:val="none" w:sz="0" w:space="0" w:color="auto"/>
                        <w:bottom w:val="none" w:sz="0" w:space="0" w:color="auto"/>
                        <w:right w:val="none" w:sz="0" w:space="0" w:color="auto"/>
                      </w:divBdr>
                      <w:divsChild>
                        <w:div w:id="1432319463">
                          <w:marLeft w:val="0"/>
                          <w:marRight w:val="0"/>
                          <w:marTop w:val="0"/>
                          <w:marBottom w:val="0"/>
                          <w:divBdr>
                            <w:top w:val="none" w:sz="0" w:space="0" w:color="auto"/>
                            <w:left w:val="none" w:sz="0" w:space="0" w:color="auto"/>
                            <w:bottom w:val="none" w:sz="0" w:space="0" w:color="auto"/>
                            <w:right w:val="none" w:sz="0" w:space="0" w:color="auto"/>
                          </w:divBdr>
                          <w:divsChild>
                            <w:div w:id="150563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14123">
                      <w:marLeft w:val="0"/>
                      <w:marRight w:val="0"/>
                      <w:marTop w:val="0"/>
                      <w:marBottom w:val="0"/>
                      <w:divBdr>
                        <w:top w:val="none" w:sz="0" w:space="0" w:color="auto"/>
                        <w:left w:val="none" w:sz="0" w:space="0" w:color="auto"/>
                        <w:bottom w:val="none" w:sz="0" w:space="0" w:color="auto"/>
                        <w:right w:val="none" w:sz="0" w:space="0" w:color="auto"/>
                      </w:divBdr>
                      <w:divsChild>
                        <w:div w:id="684943634">
                          <w:marLeft w:val="0"/>
                          <w:marRight w:val="0"/>
                          <w:marTop w:val="0"/>
                          <w:marBottom w:val="0"/>
                          <w:divBdr>
                            <w:top w:val="none" w:sz="0" w:space="0" w:color="auto"/>
                            <w:left w:val="none" w:sz="0" w:space="0" w:color="auto"/>
                            <w:bottom w:val="none" w:sz="0" w:space="0" w:color="auto"/>
                            <w:right w:val="none" w:sz="0" w:space="0" w:color="auto"/>
                          </w:divBdr>
                          <w:divsChild>
                            <w:div w:id="17924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2223">
                      <w:marLeft w:val="0"/>
                      <w:marRight w:val="0"/>
                      <w:marTop w:val="0"/>
                      <w:marBottom w:val="0"/>
                      <w:divBdr>
                        <w:top w:val="none" w:sz="0" w:space="0" w:color="auto"/>
                        <w:left w:val="none" w:sz="0" w:space="0" w:color="auto"/>
                        <w:bottom w:val="none" w:sz="0" w:space="0" w:color="auto"/>
                        <w:right w:val="none" w:sz="0" w:space="0" w:color="auto"/>
                      </w:divBdr>
                      <w:divsChild>
                        <w:div w:id="1724938551">
                          <w:marLeft w:val="0"/>
                          <w:marRight w:val="0"/>
                          <w:marTop w:val="0"/>
                          <w:marBottom w:val="0"/>
                          <w:divBdr>
                            <w:top w:val="none" w:sz="0" w:space="0" w:color="auto"/>
                            <w:left w:val="none" w:sz="0" w:space="0" w:color="auto"/>
                            <w:bottom w:val="none" w:sz="0" w:space="0" w:color="auto"/>
                            <w:right w:val="none" w:sz="0" w:space="0" w:color="auto"/>
                          </w:divBdr>
                          <w:divsChild>
                            <w:div w:id="44901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11614">
                      <w:marLeft w:val="0"/>
                      <w:marRight w:val="0"/>
                      <w:marTop w:val="0"/>
                      <w:marBottom w:val="0"/>
                      <w:divBdr>
                        <w:top w:val="none" w:sz="0" w:space="0" w:color="auto"/>
                        <w:left w:val="none" w:sz="0" w:space="0" w:color="auto"/>
                        <w:bottom w:val="none" w:sz="0" w:space="0" w:color="auto"/>
                        <w:right w:val="none" w:sz="0" w:space="0" w:color="auto"/>
                      </w:divBdr>
                      <w:divsChild>
                        <w:div w:id="1545747628">
                          <w:marLeft w:val="0"/>
                          <w:marRight w:val="0"/>
                          <w:marTop w:val="0"/>
                          <w:marBottom w:val="0"/>
                          <w:divBdr>
                            <w:top w:val="none" w:sz="0" w:space="0" w:color="auto"/>
                            <w:left w:val="none" w:sz="0" w:space="0" w:color="auto"/>
                            <w:bottom w:val="none" w:sz="0" w:space="0" w:color="auto"/>
                            <w:right w:val="none" w:sz="0" w:space="0" w:color="auto"/>
                          </w:divBdr>
                          <w:divsChild>
                            <w:div w:id="16536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358358">
      <w:marLeft w:val="0"/>
      <w:marRight w:val="0"/>
      <w:marTop w:val="0"/>
      <w:marBottom w:val="0"/>
      <w:divBdr>
        <w:top w:val="none" w:sz="0" w:space="0" w:color="auto"/>
        <w:left w:val="none" w:sz="0" w:space="0" w:color="auto"/>
        <w:bottom w:val="single" w:sz="4" w:space="8" w:color="B6B6B6"/>
        <w:right w:val="none" w:sz="0" w:space="0" w:color="auto"/>
      </w:divBdr>
      <w:divsChild>
        <w:div w:id="2087801707">
          <w:marLeft w:val="0"/>
          <w:marRight w:val="0"/>
          <w:marTop w:val="0"/>
          <w:marBottom w:val="0"/>
          <w:divBdr>
            <w:top w:val="none" w:sz="0" w:space="0" w:color="auto"/>
            <w:left w:val="none" w:sz="0" w:space="0" w:color="auto"/>
            <w:bottom w:val="none" w:sz="0" w:space="0" w:color="auto"/>
            <w:right w:val="none" w:sz="0" w:space="0" w:color="auto"/>
          </w:divBdr>
        </w:div>
      </w:divsChild>
    </w:div>
    <w:div w:id="1706321496">
      <w:bodyDiv w:val="1"/>
      <w:marLeft w:val="0"/>
      <w:marRight w:val="0"/>
      <w:marTop w:val="0"/>
      <w:marBottom w:val="0"/>
      <w:divBdr>
        <w:top w:val="none" w:sz="0" w:space="0" w:color="auto"/>
        <w:left w:val="none" w:sz="0" w:space="0" w:color="auto"/>
        <w:bottom w:val="none" w:sz="0" w:space="0" w:color="auto"/>
        <w:right w:val="none" w:sz="0" w:space="0" w:color="auto"/>
      </w:divBdr>
      <w:divsChild>
        <w:div w:id="725840456">
          <w:marLeft w:val="0"/>
          <w:marRight w:val="0"/>
          <w:marTop w:val="0"/>
          <w:marBottom w:val="0"/>
          <w:divBdr>
            <w:top w:val="none" w:sz="0" w:space="0" w:color="auto"/>
            <w:left w:val="none" w:sz="0" w:space="0" w:color="auto"/>
            <w:bottom w:val="none" w:sz="0" w:space="0" w:color="auto"/>
            <w:right w:val="none" w:sz="0" w:space="0" w:color="auto"/>
          </w:divBdr>
          <w:divsChild>
            <w:div w:id="1682512263">
              <w:marLeft w:val="0"/>
              <w:marRight w:val="0"/>
              <w:marTop w:val="0"/>
              <w:marBottom w:val="0"/>
              <w:divBdr>
                <w:top w:val="none" w:sz="0" w:space="0" w:color="auto"/>
                <w:left w:val="none" w:sz="0" w:space="0" w:color="auto"/>
                <w:bottom w:val="none" w:sz="0" w:space="0" w:color="auto"/>
                <w:right w:val="none" w:sz="0" w:space="0" w:color="auto"/>
              </w:divBdr>
              <w:divsChild>
                <w:div w:id="1137261608">
                  <w:marLeft w:val="0"/>
                  <w:marRight w:val="0"/>
                  <w:marTop w:val="0"/>
                  <w:marBottom w:val="0"/>
                  <w:divBdr>
                    <w:top w:val="none" w:sz="0" w:space="0" w:color="auto"/>
                    <w:left w:val="none" w:sz="0" w:space="0" w:color="auto"/>
                    <w:bottom w:val="none" w:sz="0" w:space="0" w:color="auto"/>
                    <w:right w:val="none" w:sz="0" w:space="0" w:color="auto"/>
                  </w:divBdr>
                  <w:divsChild>
                    <w:div w:id="554319972">
                      <w:marLeft w:val="0"/>
                      <w:marRight w:val="480"/>
                      <w:marTop w:val="0"/>
                      <w:marBottom w:val="0"/>
                      <w:divBdr>
                        <w:top w:val="none" w:sz="0" w:space="0" w:color="auto"/>
                        <w:left w:val="none" w:sz="0" w:space="0" w:color="auto"/>
                        <w:bottom w:val="none" w:sz="0" w:space="0" w:color="auto"/>
                        <w:right w:val="none" w:sz="0" w:space="0" w:color="auto"/>
                      </w:divBdr>
                    </w:div>
                    <w:div w:id="1540045295">
                      <w:marLeft w:val="0"/>
                      <w:marRight w:val="0"/>
                      <w:marTop w:val="0"/>
                      <w:marBottom w:val="0"/>
                      <w:divBdr>
                        <w:top w:val="none" w:sz="0" w:space="0" w:color="auto"/>
                        <w:left w:val="none" w:sz="0" w:space="0" w:color="auto"/>
                        <w:bottom w:val="none" w:sz="0" w:space="0" w:color="auto"/>
                        <w:right w:val="none" w:sz="0" w:space="0" w:color="auto"/>
                      </w:divBdr>
                    </w:div>
                    <w:div w:id="462964247">
                      <w:marLeft w:val="0"/>
                      <w:marRight w:val="0"/>
                      <w:marTop w:val="0"/>
                      <w:marBottom w:val="0"/>
                      <w:divBdr>
                        <w:top w:val="none" w:sz="0" w:space="0" w:color="auto"/>
                        <w:left w:val="none" w:sz="0" w:space="0" w:color="auto"/>
                        <w:bottom w:val="none" w:sz="0" w:space="0" w:color="auto"/>
                        <w:right w:val="none" w:sz="0" w:space="0" w:color="auto"/>
                      </w:divBdr>
                    </w:div>
                    <w:div w:id="65687186">
                      <w:marLeft w:val="0"/>
                      <w:marRight w:val="0"/>
                      <w:marTop w:val="30"/>
                      <w:marBottom w:val="0"/>
                      <w:divBdr>
                        <w:top w:val="single" w:sz="6" w:space="0" w:color="CCCCCC"/>
                        <w:left w:val="single" w:sz="6" w:space="0" w:color="CCCCCC"/>
                        <w:bottom w:val="single" w:sz="6" w:space="0" w:color="CCCCCC"/>
                        <w:right w:val="single" w:sz="6" w:space="0" w:color="CCCCCC"/>
                      </w:divBdr>
                    </w:div>
                  </w:divsChild>
                </w:div>
                <w:div w:id="897860001">
                  <w:marLeft w:val="0"/>
                  <w:marRight w:val="0"/>
                  <w:marTop w:val="0"/>
                  <w:marBottom w:val="0"/>
                  <w:divBdr>
                    <w:top w:val="none" w:sz="0" w:space="0" w:color="auto"/>
                    <w:left w:val="none" w:sz="0" w:space="0" w:color="auto"/>
                    <w:bottom w:val="none" w:sz="0" w:space="0" w:color="auto"/>
                    <w:right w:val="none" w:sz="0" w:space="0" w:color="auto"/>
                  </w:divBdr>
                </w:div>
              </w:divsChild>
            </w:div>
            <w:div w:id="1813906053">
              <w:marLeft w:val="0"/>
              <w:marRight w:val="0"/>
              <w:marTop w:val="0"/>
              <w:marBottom w:val="0"/>
              <w:divBdr>
                <w:top w:val="none" w:sz="0" w:space="0" w:color="auto"/>
                <w:left w:val="none" w:sz="0" w:space="0" w:color="auto"/>
                <w:bottom w:val="none" w:sz="0" w:space="0" w:color="auto"/>
                <w:right w:val="none" w:sz="0" w:space="0" w:color="auto"/>
              </w:divBdr>
              <w:divsChild>
                <w:div w:id="1434667126">
                  <w:marLeft w:val="0"/>
                  <w:marRight w:val="0"/>
                  <w:marTop w:val="0"/>
                  <w:marBottom w:val="0"/>
                  <w:divBdr>
                    <w:top w:val="none" w:sz="0" w:space="0" w:color="auto"/>
                    <w:left w:val="none" w:sz="0" w:space="0" w:color="auto"/>
                    <w:bottom w:val="none" w:sz="0" w:space="0" w:color="auto"/>
                    <w:right w:val="none" w:sz="0" w:space="0" w:color="auto"/>
                  </w:divBdr>
                </w:div>
                <w:div w:id="1766534760">
                  <w:marLeft w:val="0"/>
                  <w:marRight w:val="0"/>
                  <w:marTop w:val="0"/>
                  <w:marBottom w:val="0"/>
                  <w:divBdr>
                    <w:top w:val="none" w:sz="0" w:space="0" w:color="auto"/>
                    <w:left w:val="none" w:sz="0" w:space="0" w:color="auto"/>
                    <w:bottom w:val="none" w:sz="0" w:space="0" w:color="auto"/>
                    <w:right w:val="none" w:sz="0" w:space="0" w:color="auto"/>
                  </w:divBdr>
                  <w:divsChild>
                    <w:div w:id="1950114838">
                      <w:marLeft w:val="0"/>
                      <w:marRight w:val="0"/>
                      <w:marTop w:val="0"/>
                      <w:marBottom w:val="0"/>
                      <w:divBdr>
                        <w:top w:val="none" w:sz="0" w:space="0" w:color="auto"/>
                        <w:left w:val="none" w:sz="0" w:space="0" w:color="auto"/>
                        <w:bottom w:val="none" w:sz="0" w:space="0" w:color="auto"/>
                        <w:right w:val="none" w:sz="0" w:space="0" w:color="auto"/>
                      </w:divBdr>
                    </w:div>
                    <w:div w:id="1698659188">
                      <w:marLeft w:val="0"/>
                      <w:marRight w:val="0"/>
                      <w:marTop w:val="0"/>
                      <w:marBottom w:val="0"/>
                      <w:divBdr>
                        <w:top w:val="none" w:sz="0" w:space="0" w:color="auto"/>
                        <w:left w:val="none" w:sz="0" w:space="0" w:color="auto"/>
                        <w:bottom w:val="none" w:sz="0" w:space="0" w:color="auto"/>
                        <w:right w:val="none" w:sz="0" w:space="0" w:color="auto"/>
                      </w:divBdr>
                      <w:divsChild>
                        <w:div w:id="1471241542">
                          <w:marLeft w:val="0"/>
                          <w:marRight w:val="0"/>
                          <w:marTop w:val="0"/>
                          <w:marBottom w:val="0"/>
                          <w:divBdr>
                            <w:top w:val="none" w:sz="0" w:space="0" w:color="auto"/>
                            <w:left w:val="none" w:sz="0" w:space="0" w:color="auto"/>
                            <w:bottom w:val="none" w:sz="0" w:space="0" w:color="auto"/>
                            <w:right w:val="none" w:sz="0" w:space="0" w:color="auto"/>
                          </w:divBdr>
                          <w:divsChild>
                            <w:div w:id="1369335193">
                              <w:marLeft w:val="0"/>
                              <w:marRight w:val="0"/>
                              <w:marTop w:val="0"/>
                              <w:marBottom w:val="0"/>
                              <w:divBdr>
                                <w:top w:val="none" w:sz="0" w:space="0" w:color="auto"/>
                                <w:left w:val="none" w:sz="0" w:space="0" w:color="auto"/>
                                <w:bottom w:val="none" w:sz="0" w:space="0" w:color="auto"/>
                                <w:right w:val="none" w:sz="0" w:space="0" w:color="auto"/>
                              </w:divBdr>
                              <w:divsChild>
                                <w:div w:id="1204366599">
                                  <w:marLeft w:val="30"/>
                                  <w:marRight w:val="0"/>
                                  <w:marTop w:val="0"/>
                                  <w:marBottom w:val="285"/>
                                  <w:divBdr>
                                    <w:top w:val="none" w:sz="0" w:space="0" w:color="auto"/>
                                    <w:left w:val="none" w:sz="0" w:space="0" w:color="auto"/>
                                    <w:bottom w:val="none" w:sz="0" w:space="0" w:color="auto"/>
                                    <w:right w:val="none" w:sz="0" w:space="0" w:color="auto"/>
                                  </w:divBdr>
                                </w:div>
                                <w:div w:id="1750997668">
                                  <w:marLeft w:val="0"/>
                                  <w:marRight w:val="75"/>
                                  <w:marTop w:val="375"/>
                                  <w:marBottom w:val="225"/>
                                  <w:divBdr>
                                    <w:top w:val="none" w:sz="0" w:space="0" w:color="auto"/>
                                    <w:left w:val="none" w:sz="0" w:space="0" w:color="auto"/>
                                    <w:bottom w:val="none" w:sz="0" w:space="0" w:color="auto"/>
                                    <w:right w:val="none" w:sz="0" w:space="0" w:color="auto"/>
                                  </w:divBdr>
                                </w:div>
                                <w:div w:id="1356690272">
                                  <w:marLeft w:val="30"/>
                                  <w:marRight w:val="0"/>
                                  <w:marTop w:val="525"/>
                                  <w:marBottom w:val="0"/>
                                  <w:divBdr>
                                    <w:top w:val="none" w:sz="0" w:space="0" w:color="auto"/>
                                    <w:left w:val="none" w:sz="0" w:space="0" w:color="auto"/>
                                    <w:bottom w:val="none" w:sz="0" w:space="0" w:color="auto"/>
                                    <w:right w:val="none" w:sz="0" w:space="0" w:color="auto"/>
                                  </w:divBdr>
                                  <w:divsChild>
                                    <w:div w:id="1904561650">
                                      <w:marLeft w:val="0"/>
                                      <w:marRight w:val="0"/>
                                      <w:marTop w:val="0"/>
                                      <w:marBottom w:val="0"/>
                                      <w:divBdr>
                                        <w:top w:val="none" w:sz="0" w:space="0" w:color="auto"/>
                                        <w:left w:val="none" w:sz="0" w:space="0" w:color="auto"/>
                                        <w:bottom w:val="none" w:sz="0" w:space="0" w:color="auto"/>
                                        <w:right w:val="none" w:sz="0" w:space="0" w:color="auto"/>
                                      </w:divBdr>
                                      <w:divsChild>
                                        <w:div w:id="510222179">
                                          <w:marLeft w:val="0"/>
                                          <w:marRight w:val="0"/>
                                          <w:marTop w:val="0"/>
                                          <w:marBottom w:val="0"/>
                                          <w:divBdr>
                                            <w:top w:val="none" w:sz="0" w:space="0" w:color="auto"/>
                                            <w:left w:val="none" w:sz="0" w:space="0" w:color="auto"/>
                                            <w:bottom w:val="none" w:sz="0" w:space="0" w:color="auto"/>
                                            <w:right w:val="none" w:sz="0" w:space="0" w:color="auto"/>
                                          </w:divBdr>
                                          <w:divsChild>
                                            <w:div w:id="914823687">
                                              <w:marLeft w:val="0"/>
                                              <w:marRight w:val="0"/>
                                              <w:marTop w:val="0"/>
                                              <w:marBottom w:val="300"/>
                                              <w:divBdr>
                                                <w:top w:val="none" w:sz="0" w:space="0" w:color="auto"/>
                                                <w:left w:val="none" w:sz="0" w:space="0" w:color="auto"/>
                                                <w:bottom w:val="none" w:sz="0" w:space="0" w:color="auto"/>
                                                <w:right w:val="none" w:sz="0" w:space="0" w:color="auto"/>
                                              </w:divBdr>
                                            </w:div>
                                            <w:div w:id="2081831816">
                                              <w:marLeft w:val="0"/>
                                              <w:marRight w:val="0"/>
                                              <w:marTop w:val="375"/>
                                              <w:marBottom w:val="120"/>
                                              <w:divBdr>
                                                <w:top w:val="none" w:sz="0" w:space="0" w:color="auto"/>
                                                <w:left w:val="none" w:sz="0" w:space="0" w:color="auto"/>
                                                <w:bottom w:val="none" w:sz="0" w:space="0" w:color="auto"/>
                                                <w:right w:val="none" w:sz="0" w:space="0" w:color="auto"/>
                                              </w:divBdr>
                                            </w:div>
                                          </w:divsChild>
                                        </w:div>
                                        <w:div w:id="1739210562">
                                          <w:marLeft w:val="0"/>
                                          <w:marRight w:val="0"/>
                                          <w:marTop w:val="0"/>
                                          <w:marBottom w:val="300"/>
                                          <w:divBdr>
                                            <w:top w:val="single" w:sz="6" w:space="4" w:color="EAEAEA"/>
                                            <w:left w:val="none" w:sz="0" w:space="0" w:color="auto"/>
                                            <w:bottom w:val="none" w:sz="0" w:space="0" w:color="auto"/>
                                            <w:right w:val="none" w:sz="0" w:space="0" w:color="auto"/>
                                          </w:divBdr>
                                          <w:divsChild>
                                            <w:div w:id="1845514047">
                                              <w:marLeft w:val="0"/>
                                              <w:marRight w:val="0"/>
                                              <w:marTop w:val="150"/>
                                              <w:marBottom w:val="0"/>
                                              <w:divBdr>
                                                <w:top w:val="none" w:sz="0" w:space="0" w:color="auto"/>
                                                <w:left w:val="none" w:sz="0" w:space="0" w:color="auto"/>
                                                <w:bottom w:val="none" w:sz="0" w:space="0" w:color="auto"/>
                                                <w:right w:val="none" w:sz="0" w:space="0" w:color="auto"/>
                                              </w:divBdr>
                                            </w:div>
                                            <w:div w:id="2653139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351032034">
                              <w:marLeft w:val="0"/>
                              <w:marRight w:val="15"/>
                              <w:marTop w:val="0"/>
                              <w:marBottom w:val="0"/>
                              <w:divBdr>
                                <w:top w:val="none" w:sz="0" w:space="0" w:color="auto"/>
                                <w:left w:val="none" w:sz="0" w:space="0" w:color="auto"/>
                                <w:bottom w:val="none" w:sz="0" w:space="0" w:color="auto"/>
                                <w:right w:val="none" w:sz="0" w:space="0" w:color="auto"/>
                              </w:divBdr>
                              <w:divsChild>
                                <w:div w:id="1788936358">
                                  <w:marLeft w:val="0"/>
                                  <w:marRight w:val="0"/>
                                  <w:marTop w:val="0"/>
                                  <w:marBottom w:val="600"/>
                                  <w:divBdr>
                                    <w:top w:val="none" w:sz="0" w:space="0" w:color="auto"/>
                                    <w:left w:val="none" w:sz="0" w:space="0" w:color="auto"/>
                                    <w:bottom w:val="none" w:sz="0" w:space="0" w:color="auto"/>
                                    <w:right w:val="none" w:sz="0" w:space="0" w:color="auto"/>
                                  </w:divBdr>
                                  <w:divsChild>
                                    <w:div w:id="1087994261">
                                      <w:marLeft w:val="0"/>
                                      <w:marRight w:val="0"/>
                                      <w:marTop w:val="0"/>
                                      <w:marBottom w:val="0"/>
                                      <w:divBdr>
                                        <w:top w:val="none" w:sz="0" w:space="0" w:color="auto"/>
                                        <w:left w:val="none" w:sz="0" w:space="0" w:color="auto"/>
                                        <w:bottom w:val="none" w:sz="0" w:space="0" w:color="auto"/>
                                        <w:right w:val="none" w:sz="0" w:space="0" w:color="auto"/>
                                      </w:divBdr>
                                    </w:div>
                                  </w:divsChild>
                                </w:div>
                                <w:div w:id="100146515">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 w:id="134678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075280">
              <w:marLeft w:val="0"/>
              <w:marRight w:val="0"/>
              <w:marTop w:val="312"/>
              <w:marBottom w:val="0"/>
              <w:divBdr>
                <w:top w:val="none" w:sz="0" w:space="0" w:color="auto"/>
                <w:left w:val="none" w:sz="0" w:space="0" w:color="auto"/>
                <w:bottom w:val="none" w:sz="0" w:space="0" w:color="auto"/>
                <w:right w:val="none" w:sz="0" w:space="0" w:color="auto"/>
              </w:divBdr>
            </w:div>
            <w:div w:id="642581469">
              <w:marLeft w:val="0"/>
              <w:marRight w:val="0"/>
              <w:marTop w:val="0"/>
              <w:marBottom w:val="0"/>
              <w:divBdr>
                <w:top w:val="none" w:sz="0" w:space="0" w:color="auto"/>
                <w:left w:val="none" w:sz="0" w:space="0" w:color="auto"/>
                <w:bottom w:val="none" w:sz="0" w:space="0" w:color="auto"/>
                <w:right w:val="none" w:sz="0" w:space="0" w:color="auto"/>
              </w:divBdr>
            </w:div>
            <w:div w:id="88220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837100">
      <w:bodyDiv w:val="1"/>
      <w:marLeft w:val="0"/>
      <w:marRight w:val="0"/>
      <w:marTop w:val="0"/>
      <w:marBottom w:val="0"/>
      <w:divBdr>
        <w:top w:val="none" w:sz="0" w:space="0" w:color="auto"/>
        <w:left w:val="none" w:sz="0" w:space="0" w:color="auto"/>
        <w:bottom w:val="none" w:sz="0" w:space="0" w:color="auto"/>
        <w:right w:val="none" w:sz="0" w:space="0" w:color="auto"/>
      </w:divBdr>
    </w:div>
    <w:div w:id="1853034879">
      <w:bodyDiv w:val="1"/>
      <w:marLeft w:val="0"/>
      <w:marRight w:val="0"/>
      <w:marTop w:val="0"/>
      <w:marBottom w:val="0"/>
      <w:divBdr>
        <w:top w:val="none" w:sz="0" w:space="0" w:color="auto"/>
        <w:left w:val="none" w:sz="0" w:space="0" w:color="auto"/>
        <w:bottom w:val="none" w:sz="0" w:space="0" w:color="auto"/>
        <w:right w:val="none" w:sz="0" w:space="0" w:color="auto"/>
      </w:divBdr>
      <w:divsChild>
        <w:div w:id="922640520">
          <w:marLeft w:val="90"/>
          <w:marRight w:val="90"/>
          <w:marTop w:val="135"/>
          <w:marBottom w:val="0"/>
          <w:divBdr>
            <w:top w:val="none" w:sz="0" w:space="0" w:color="auto"/>
            <w:left w:val="none" w:sz="0" w:space="0" w:color="auto"/>
            <w:bottom w:val="none" w:sz="0" w:space="0" w:color="auto"/>
            <w:right w:val="none" w:sz="0" w:space="0" w:color="auto"/>
          </w:divBdr>
          <w:divsChild>
            <w:div w:id="19209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466996">
      <w:bodyDiv w:val="1"/>
      <w:marLeft w:val="0"/>
      <w:marRight w:val="0"/>
      <w:marTop w:val="0"/>
      <w:marBottom w:val="0"/>
      <w:divBdr>
        <w:top w:val="none" w:sz="0" w:space="0" w:color="auto"/>
        <w:left w:val="none" w:sz="0" w:space="0" w:color="auto"/>
        <w:bottom w:val="none" w:sz="0" w:space="0" w:color="auto"/>
        <w:right w:val="none" w:sz="0" w:space="0" w:color="auto"/>
      </w:divBdr>
    </w:div>
    <w:div w:id="1920822260">
      <w:bodyDiv w:val="1"/>
      <w:marLeft w:val="0"/>
      <w:marRight w:val="0"/>
      <w:marTop w:val="0"/>
      <w:marBottom w:val="0"/>
      <w:divBdr>
        <w:top w:val="none" w:sz="0" w:space="0" w:color="auto"/>
        <w:left w:val="none" w:sz="0" w:space="0" w:color="auto"/>
        <w:bottom w:val="none" w:sz="0" w:space="0" w:color="auto"/>
        <w:right w:val="none" w:sz="0" w:space="0" w:color="auto"/>
      </w:divBdr>
      <w:divsChild>
        <w:div w:id="2028865456">
          <w:marLeft w:val="0"/>
          <w:marRight w:val="0"/>
          <w:marTop w:val="0"/>
          <w:marBottom w:val="0"/>
          <w:divBdr>
            <w:top w:val="single" w:sz="6" w:space="0" w:color="678FC2"/>
            <w:left w:val="single" w:sz="6" w:space="0" w:color="678FC2"/>
            <w:bottom w:val="single" w:sz="6" w:space="0" w:color="678FC2"/>
            <w:right w:val="single" w:sz="6" w:space="0" w:color="678FC2"/>
          </w:divBdr>
          <w:divsChild>
            <w:div w:id="1224409798">
              <w:marLeft w:val="0"/>
              <w:marRight w:val="0"/>
              <w:marTop w:val="0"/>
              <w:marBottom w:val="0"/>
              <w:divBdr>
                <w:top w:val="none" w:sz="0" w:space="0" w:color="auto"/>
                <w:left w:val="none" w:sz="0" w:space="0" w:color="auto"/>
                <w:bottom w:val="none" w:sz="0" w:space="0" w:color="auto"/>
                <w:right w:val="none" w:sz="0" w:space="0" w:color="auto"/>
              </w:divBdr>
              <w:divsChild>
                <w:div w:id="131412220">
                  <w:marLeft w:val="150"/>
                  <w:marRight w:val="150"/>
                  <w:marTop w:val="0"/>
                  <w:marBottom w:val="0"/>
                  <w:divBdr>
                    <w:top w:val="none" w:sz="0" w:space="0" w:color="auto"/>
                    <w:left w:val="none" w:sz="0" w:space="0" w:color="auto"/>
                    <w:bottom w:val="none" w:sz="0" w:space="0" w:color="auto"/>
                    <w:right w:val="none" w:sz="0" w:space="0" w:color="auto"/>
                  </w:divBdr>
                  <w:divsChild>
                    <w:div w:id="830289333">
                      <w:marLeft w:val="0"/>
                      <w:marRight w:val="0"/>
                      <w:marTop w:val="0"/>
                      <w:marBottom w:val="0"/>
                      <w:divBdr>
                        <w:top w:val="none" w:sz="0" w:space="0" w:color="auto"/>
                        <w:left w:val="none" w:sz="0" w:space="0" w:color="auto"/>
                        <w:bottom w:val="none" w:sz="0" w:space="0" w:color="auto"/>
                        <w:right w:val="none" w:sz="0" w:space="0" w:color="auto"/>
                      </w:divBdr>
                      <w:divsChild>
                        <w:div w:id="643848416">
                          <w:marLeft w:val="0"/>
                          <w:marRight w:val="0"/>
                          <w:marTop w:val="0"/>
                          <w:marBottom w:val="0"/>
                          <w:divBdr>
                            <w:top w:val="none" w:sz="0" w:space="0" w:color="auto"/>
                            <w:left w:val="none" w:sz="0" w:space="0" w:color="auto"/>
                            <w:bottom w:val="none" w:sz="0" w:space="0" w:color="auto"/>
                            <w:right w:val="none" w:sz="0" w:space="0" w:color="auto"/>
                          </w:divBdr>
                          <w:divsChild>
                            <w:div w:id="207986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0965031">
      <w:bodyDiv w:val="1"/>
      <w:marLeft w:val="0"/>
      <w:marRight w:val="0"/>
      <w:marTop w:val="0"/>
      <w:marBottom w:val="0"/>
      <w:divBdr>
        <w:top w:val="none" w:sz="0" w:space="0" w:color="auto"/>
        <w:left w:val="none" w:sz="0" w:space="0" w:color="auto"/>
        <w:bottom w:val="none" w:sz="0" w:space="0" w:color="auto"/>
        <w:right w:val="none" w:sz="0" w:space="0" w:color="auto"/>
      </w:divBdr>
      <w:divsChild>
        <w:div w:id="2064787235">
          <w:marLeft w:val="0"/>
          <w:marRight w:val="0"/>
          <w:marTop w:val="0"/>
          <w:marBottom w:val="0"/>
          <w:divBdr>
            <w:top w:val="single" w:sz="6" w:space="0" w:color="678FC2"/>
            <w:left w:val="single" w:sz="6" w:space="0" w:color="678FC2"/>
            <w:bottom w:val="single" w:sz="6" w:space="0" w:color="678FC2"/>
            <w:right w:val="single" w:sz="6" w:space="0" w:color="678FC2"/>
          </w:divBdr>
          <w:divsChild>
            <w:div w:id="1094324632">
              <w:marLeft w:val="0"/>
              <w:marRight w:val="0"/>
              <w:marTop w:val="0"/>
              <w:marBottom w:val="0"/>
              <w:divBdr>
                <w:top w:val="none" w:sz="0" w:space="0" w:color="auto"/>
                <w:left w:val="none" w:sz="0" w:space="0" w:color="auto"/>
                <w:bottom w:val="none" w:sz="0" w:space="0" w:color="auto"/>
                <w:right w:val="none" w:sz="0" w:space="0" w:color="auto"/>
              </w:divBdr>
              <w:divsChild>
                <w:div w:id="1458832916">
                  <w:marLeft w:val="150"/>
                  <w:marRight w:val="150"/>
                  <w:marTop w:val="0"/>
                  <w:marBottom w:val="0"/>
                  <w:divBdr>
                    <w:top w:val="none" w:sz="0" w:space="0" w:color="auto"/>
                    <w:left w:val="none" w:sz="0" w:space="0" w:color="auto"/>
                    <w:bottom w:val="none" w:sz="0" w:space="0" w:color="auto"/>
                    <w:right w:val="none" w:sz="0" w:space="0" w:color="auto"/>
                  </w:divBdr>
                  <w:divsChild>
                    <w:div w:id="847446071">
                      <w:marLeft w:val="0"/>
                      <w:marRight w:val="0"/>
                      <w:marTop w:val="0"/>
                      <w:marBottom w:val="0"/>
                      <w:divBdr>
                        <w:top w:val="none" w:sz="0" w:space="0" w:color="auto"/>
                        <w:left w:val="none" w:sz="0" w:space="0" w:color="auto"/>
                        <w:bottom w:val="none" w:sz="0" w:space="0" w:color="auto"/>
                        <w:right w:val="none" w:sz="0" w:space="0" w:color="auto"/>
                      </w:divBdr>
                      <w:divsChild>
                        <w:div w:id="490563639">
                          <w:marLeft w:val="0"/>
                          <w:marRight w:val="0"/>
                          <w:marTop w:val="0"/>
                          <w:marBottom w:val="0"/>
                          <w:divBdr>
                            <w:top w:val="none" w:sz="0" w:space="0" w:color="auto"/>
                            <w:left w:val="none" w:sz="0" w:space="0" w:color="auto"/>
                            <w:bottom w:val="none" w:sz="0" w:space="0" w:color="auto"/>
                            <w:right w:val="none" w:sz="0" w:space="0" w:color="auto"/>
                          </w:divBdr>
                          <w:divsChild>
                            <w:div w:id="95544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194272">
      <w:bodyDiv w:val="1"/>
      <w:marLeft w:val="0"/>
      <w:marRight w:val="0"/>
      <w:marTop w:val="0"/>
      <w:marBottom w:val="0"/>
      <w:divBdr>
        <w:top w:val="none" w:sz="0" w:space="0" w:color="auto"/>
        <w:left w:val="none" w:sz="0" w:space="0" w:color="auto"/>
        <w:bottom w:val="none" w:sz="0" w:space="0" w:color="auto"/>
        <w:right w:val="none" w:sz="0" w:space="0" w:color="auto"/>
      </w:divBdr>
      <w:divsChild>
        <w:div w:id="671765469">
          <w:marLeft w:val="0"/>
          <w:marRight w:val="0"/>
          <w:marTop w:val="0"/>
          <w:marBottom w:val="0"/>
          <w:divBdr>
            <w:top w:val="single" w:sz="6" w:space="0" w:color="678FC2"/>
            <w:left w:val="single" w:sz="6" w:space="0" w:color="678FC2"/>
            <w:bottom w:val="single" w:sz="6" w:space="0" w:color="678FC2"/>
            <w:right w:val="single" w:sz="6" w:space="0" w:color="678FC2"/>
          </w:divBdr>
          <w:divsChild>
            <w:div w:id="2051299071">
              <w:marLeft w:val="0"/>
              <w:marRight w:val="0"/>
              <w:marTop w:val="0"/>
              <w:marBottom w:val="0"/>
              <w:divBdr>
                <w:top w:val="none" w:sz="0" w:space="0" w:color="auto"/>
                <w:left w:val="none" w:sz="0" w:space="0" w:color="auto"/>
                <w:bottom w:val="none" w:sz="0" w:space="0" w:color="auto"/>
                <w:right w:val="none" w:sz="0" w:space="0" w:color="auto"/>
              </w:divBdr>
              <w:divsChild>
                <w:div w:id="1731265719">
                  <w:marLeft w:val="150"/>
                  <w:marRight w:val="150"/>
                  <w:marTop w:val="0"/>
                  <w:marBottom w:val="0"/>
                  <w:divBdr>
                    <w:top w:val="none" w:sz="0" w:space="0" w:color="auto"/>
                    <w:left w:val="none" w:sz="0" w:space="0" w:color="auto"/>
                    <w:bottom w:val="none" w:sz="0" w:space="0" w:color="auto"/>
                    <w:right w:val="none" w:sz="0" w:space="0" w:color="auto"/>
                  </w:divBdr>
                  <w:divsChild>
                    <w:div w:id="217591430">
                      <w:marLeft w:val="0"/>
                      <w:marRight w:val="0"/>
                      <w:marTop w:val="0"/>
                      <w:marBottom w:val="0"/>
                      <w:divBdr>
                        <w:top w:val="none" w:sz="0" w:space="0" w:color="auto"/>
                        <w:left w:val="none" w:sz="0" w:space="0" w:color="auto"/>
                        <w:bottom w:val="none" w:sz="0" w:space="0" w:color="auto"/>
                        <w:right w:val="none" w:sz="0" w:space="0" w:color="auto"/>
                      </w:divBdr>
                      <w:divsChild>
                        <w:div w:id="1179465285">
                          <w:marLeft w:val="0"/>
                          <w:marRight w:val="0"/>
                          <w:marTop w:val="0"/>
                          <w:marBottom w:val="0"/>
                          <w:divBdr>
                            <w:top w:val="none" w:sz="0" w:space="0" w:color="auto"/>
                            <w:left w:val="none" w:sz="0" w:space="0" w:color="auto"/>
                            <w:bottom w:val="none" w:sz="0" w:space="0" w:color="auto"/>
                            <w:right w:val="none" w:sz="0" w:space="0" w:color="auto"/>
                          </w:divBdr>
                          <w:divsChild>
                            <w:div w:id="67800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hyperlink" Target="https://www.latelierducable.com/help/connecteurs-videos-comment-les-reconnaitre-prises-ports-cables" TargetMode="External"/><Relationship Id="rId42" Type="http://schemas.openxmlformats.org/officeDocument/2006/relationships/hyperlink" Target="https://en.wikipedia.org/wiki/USB-C" TargetMode="External"/><Relationship Id="rId47" Type="http://schemas.openxmlformats.org/officeDocument/2006/relationships/hyperlink" Target="https://fr.wikipedia.org/wiki/T%C3%A9l%C3%A9vision_analogique_terrestre" TargetMode="External"/><Relationship Id="rId63" Type="http://schemas.openxmlformats.org/officeDocument/2006/relationships/hyperlink" Target="https://www.latelierducable.com/help/connecteurs-videos-comment-les-reconnaitre-prises-ports-cables" TargetMode="External"/><Relationship Id="rId68" Type="http://schemas.openxmlformats.org/officeDocument/2006/relationships/hyperlink" Target="https://www.latelierducable.com/help/cest-quoi-la-chrominance" TargetMode="External"/><Relationship Id="rId84" Type="http://schemas.openxmlformats.org/officeDocument/2006/relationships/hyperlink" Target="https://www.latelierducable.com/help/connecteurs-videos-comment-les-reconnaitre-prises-ports-cables" TargetMode="External"/><Relationship Id="rId89" Type="http://schemas.openxmlformats.org/officeDocument/2006/relationships/image" Target="media/image21.jpeg"/><Relationship Id="rId16" Type="http://schemas.openxmlformats.org/officeDocument/2006/relationships/hyperlink" Target="https://www.latelierducable.com/help/bien-choisir-son-cable-hdmi" TargetMode="External"/><Relationship Id="rId107" Type="http://schemas.openxmlformats.org/officeDocument/2006/relationships/hyperlink" Target="http://perdu.com" TargetMode="External"/><Relationship Id="rId11" Type="http://schemas.openxmlformats.org/officeDocument/2006/relationships/image" Target="media/image5.png"/><Relationship Id="rId32" Type="http://schemas.openxmlformats.org/officeDocument/2006/relationships/hyperlink" Target="https://fr.wikipedia.org/wiki/Mini_DisplayPort" TargetMode="External"/><Relationship Id="rId37" Type="http://schemas.openxmlformats.org/officeDocument/2006/relationships/hyperlink" Target="https://www.conecticplus.com/guide/difference-entre-displayPort-et-thunderbolt.html" TargetMode="External"/><Relationship Id="rId53" Type="http://schemas.openxmlformats.org/officeDocument/2006/relationships/hyperlink" Target="https://fr.wikipedia.org/wiki/Prise_RCA" TargetMode="External"/><Relationship Id="rId58" Type="http://schemas.openxmlformats.org/officeDocument/2006/relationships/image" Target="media/image16.jpeg"/><Relationship Id="rId74" Type="http://schemas.openxmlformats.org/officeDocument/2006/relationships/hyperlink" Target="https://www.latelierducable.com/help/connecteurs-videos-comment-les-reconnaitre-prises-ports-cables" TargetMode="External"/><Relationship Id="rId79" Type="http://schemas.openxmlformats.org/officeDocument/2006/relationships/image" Target="media/image19.jpeg"/><Relationship Id="rId102" Type="http://schemas.openxmlformats.org/officeDocument/2006/relationships/image" Target="media/image28.jpeg"/><Relationship Id="rId5" Type="http://schemas.openxmlformats.org/officeDocument/2006/relationships/webSettings" Target="webSettings.xml"/><Relationship Id="rId90" Type="http://schemas.openxmlformats.org/officeDocument/2006/relationships/hyperlink" Target="https://www.easyzic.com/common/datas/dossiers/10/10/rca-male.jpg" TargetMode="External"/><Relationship Id="rId95" Type="http://schemas.openxmlformats.org/officeDocument/2006/relationships/image" Target="media/image24.jpeg"/><Relationship Id="rId22" Type="http://schemas.openxmlformats.org/officeDocument/2006/relationships/hyperlink" Target="https://fr.wikipedia.org/wiki/Digital_visual_interface" TargetMode="External"/><Relationship Id="rId27" Type="http://schemas.openxmlformats.org/officeDocument/2006/relationships/hyperlink" Target="https://www.latelierducable.com/help/connecteurs-videos-comment-les-reconnaitre-prises-ports-cables" TargetMode="External"/><Relationship Id="rId43" Type="http://schemas.openxmlformats.org/officeDocument/2006/relationships/hyperlink" Target="https://www.latelierducable.com/help/connecteurs-videos-comment-les-reconnaitre-prises-ports-cables" TargetMode="External"/><Relationship Id="rId48" Type="http://schemas.openxmlformats.org/officeDocument/2006/relationships/hyperlink" Target="https://fr.wikipedia.org/wiki/T%C3%A9l%C3%A9vision_num%C3%A9rique_terrestre" TargetMode="External"/><Relationship Id="rId64" Type="http://schemas.openxmlformats.org/officeDocument/2006/relationships/hyperlink" Target="https://www.latelierducable.com/help/connecteurs-videos-comment-les-reconnaitre-prises-ports-cables" TargetMode="External"/><Relationship Id="rId69" Type="http://schemas.openxmlformats.org/officeDocument/2006/relationships/hyperlink" Target="https://www.latelierducable.com/help/connecteurs-videos-comment-les-reconnaitre-prises-ports-cables" TargetMode="External"/><Relationship Id="rId80" Type="http://schemas.openxmlformats.org/officeDocument/2006/relationships/hyperlink" Target="https://fr.wikipedia.org/wiki/Video_Graphics_Array" TargetMode="External"/><Relationship Id="rId85" Type="http://schemas.openxmlformats.org/officeDocument/2006/relationships/hyperlink" Target="https://www.latelierducable.com/help/connecteurs-videos-comment-les-reconnaitre-prises-ports-cables" TargetMode="External"/><Relationship Id="rId12" Type="http://schemas.openxmlformats.org/officeDocument/2006/relationships/image" Target="media/image6.png"/><Relationship Id="rId17" Type="http://schemas.openxmlformats.org/officeDocument/2006/relationships/image" Target="media/image9.jpeg"/><Relationship Id="rId33" Type="http://schemas.openxmlformats.org/officeDocument/2006/relationships/hyperlink" Target="https://www.latelierducable.com/help/connecteurs-videos-comment-les-reconnaitre-prises-ports-cables" TargetMode="External"/><Relationship Id="rId38" Type="http://schemas.openxmlformats.org/officeDocument/2006/relationships/hyperlink" Target="https://www.conecticplus.com/guide/longueur-maximale-d-un-cable-displayPort.html" TargetMode="External"/><Relationship Id="rId59" Type="http://schemas.openxmlformats.org/officeDocument/2006/relationships/hyperlink" Target="https://www.latelierducable.com/help/cest-quoi-la-luminance" TargetMode="External"/><Relationship Id="rId103" Type="http://schemas.openxmlformats.org/officeDocument/2006/relationships/hyperlink" Target="https://www.easyzic.com/common/datas/dossiers/10/10/speakon4-branchements.png" TargetMode="External"/><Relationship Id="rId108" Type="http://schemas.openxmlformats.org/officeDocument/2006/relationships/hyperlink" Target="http://www.cadacom.be" TargetMode="External"/><Relationship Id="rId54" Type="http://schemas.openxmlformats.org/officeDocument/2006/relationships/hyperlink" Target="https://fr.wikipedia.org/wiki/National_Television_System_Committee" TargetMode="External"/><Relationship Id="rId70" Type="http://schemas.openxmlformats.org/officeDocument/2006/relationships/hyperlink" Target="https://www.latelierducable.com/help/connecteurs-videos-comment-les-reconnaitre-prises-ports-cables" TargetMode="External"/><Relationship Id="rId75" Type="http://schemas.openxmlformats.org/officeDocument/2006/relationships/hyperlink" Target="https://www.latelierducable.com/help/connecteurs-videos-comment-les-reconnaitre-prises-ports-cables" TargetMode="External"/><Relationship Id="rId91" Type="http://schemas.openxmlformats.org/officeDocument/2006/relationships/image" Target="media/image22.jpeg"/><Relationship Id="rId96" Type="http://schemas.openxmlformats.org/officeDocument/2006/relationships/hyperlink" Target="https://www.easyzic.com/common/datas/dossiers/10/10/xlr-branchements.jp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1.jpeg"/><Relationship Id="rId28" Type="http://schemas.openxmlformats.org/officeDocument/2006/relationships/hyperlink" Target="https://www.latelierducable.com/help/connecteurs-videos-comment-les-reconnaitre-prises-ports-cables" TargetMode="External"/><Relationship Id="rId36" Type="http://schemas.openxmlformats.org/officeDocument/2006/relationships/hyperlink" Target="https://www.conecticplus.com/guide/les-convertisseurs-displayPort.html" TargetMode="External"/><Relationship Id="rId49" Type="http://schemas.openxmlformats.org/officeDocument/2006/relationships/hyperlink" Target="https://fr.wikipedia.org/wiki/TNT_HD" TargetMode="External"/><Relationship Id="rId57" Type="http://schemas.openxmlformats.org/officeDocument/2006/relationships/hyperlink" Target="https://fr.wikipedia.org/wiki/S-Video" TargetMode="External"/><Relationship Id="rId106" Type="http://schemas.openxmlformats.org/officeDocument/2006/relationships/hyperlink" Target="http://translate.google.be" TargetMode="External"/><Relationship Id="rId10" Type="http://schemas.openxmlformats.org/officeDocument/2006/relationships/image" Target="media/image4.png"/><Relationship Id="rId31" Type="http://schemas.openxmlformats.org/officeDocument/2006/relationships/hyperlink" Target="https://fr.wikipedia.org/wiki/DisplayPort" TargetMode="External"/><Relationship Id="rId44" Type="http://schemas.openxmlformats.org/officeDocument/2006/relationships/hyperlink" Target="https://en.wikipedia.org/wiki/Mobile_High-Definition_Link" TargetMode="External"/><Relationship Id="rId52" Type="http://schemas.openxmlformats.org/officeDocument/2006/relationships/image" Target="media/image15.jpeg"/><Relationship Id="rId60" Type="http://schemas.openxmlformats.org/officeDocument/2006/relationships/hyperlink" Target="https://www.latelierducable.com/help/cest-quoi-la-chrominance" TargetMode="External"/><Relationship Id="rId65" Type="http://schemas.openxmlformats.org/officeDocument/2006/relationships/hyperlink" Target="https://fr.wikipedia.org/wiki/Prise_RCA" TargetMode="External"/><Relationship Id="rId73" Type="http://schemas.openxmlformats.org/officeDocument/2006/relationships/hyperlink" Target="https://www.latelierducable.com/help/connecteurs-videos-comment-les-reconnaitre-prises-ports-cables" TargetMode="External"/><Relationship Id="rId78" Type="http://schemas.openxmlformats.org/officeDocument/2006/relationships/hyperlink" Target="https://fr.wikipedia.org/wiki/Connecteur_VGA" TargetMode="External"/><Relationship Id="rId81" Type="http://schemas.openxmlformats.org/officeDocument/2006/relationships/hyperlink" Target="https://fr.wikipedia.org/wiki/Video_Graphics_Array" TargetMode="External"/><Relationship Id="rId86" Type="http://schemas.openxmlformats.org/officeDocument/2006/relationships/hyperlink" Target="http://www.latelierducable.com" TargetMode="External"/><Relationship Id="rId94" Type="http://schemas.openxmlformats.org/officeDocument/2006/relationships/hyperlink" Target="https://www.easyzic.com/common/datas/dossiers/10/10/xlr.jpg" TargetMode="External"/><Relationship Id="rId99" Type="http://schemas.openxmlformats.org/officeDocument/2006/relationships/image" Target="media/image26.jpeg"/><Relationship Id="rId101" Type="http://schemas.openxmlformats.org/officeDocument/2006/relationships/hyperlink" Target="https://www.easyzic.com/common/datas/dossiers/10/10/speakon4.jpg" TargetMode="Externa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fr.wikipedia.org/wiki/Digital_visual_interface" TargetMode="External"/><Relationship Id="rId39" Type="http://schemas.openxmlformats.org/officeDocument/2006/relationships/hyperlink" Target="https://www.conecticplus.com/guide/utilite-d-un-commutateur-displayPort.html" TargetMode="External"/><Relationship Id="rId109" Type="http://schemas.openxmlformats.org/officeDocument/2006/relationships/fontTable" Target="fontTable.xml"/><Relationship Id="rId34" Type="http://schemas.openxmlformats.org/officeDocument/2006/relationships/hyperlink" Target="https://www.latelierducable.com/help/connecteurs-videos-comment-les-reconnaitre-prises-ports-cables" TargetMode="External"/><Relationship Id="rId50" Type="http://schemas.openxmlformats.org/officeDocument/2006/relationships/hyperlink" Target="https://fr.wikipedia.org/wiki/T%C3%A9l%C3%A9vision_par_c%C3%A2ble" TargetMode="External"/><Relationship Id="rId55" Type="http://schemas.openxmlformats.org/officeDocument/2006/relationships/hyperlink" Target="https://fr.wikipedia.org/wiki/Phase_Alternating_Line" TargetMode="External"/><Relationship Id="rId76" Type="http://schemas.openxmlformats.org/officeDocument/2006/relationships/hyperlink" Target="https://www.latelierducable.com/help/connecteurs-videos-comment-les-reconnaitre-prises-ports-cables" TargetMode="External"/><Relationship Id="rId97" Type="http://schemas.openxmlformats.org/officeDocument/2006/relationships/image" Target="media/image25.jpeg"/><Relationship Id="rId104" Type="http://schemas.openxmlformats.org/officeDocument/2006/relationships/image" Target="media/image29.jpeg"/><Relationship Id="rId7" Type="http://schemas.openxmlformats.org/officeDocument/2006/relationships/endnotes" Target="endnotes.xml"/><Relationship Id="rId71" Type="http://schemas.openxmlformats.org/officeDocument/2006/relationships/hyperlink" Target="https://fr.wikipedia.org/wiki/P%C3%A9ritel" TargetMode="External"/><Relationship Id="rId92" Type="http://schemas.openxmlformats.org/officeDocument/2006/relationships/hyperlink" Target="https://www.easyzic.com/common/datas/dossiers/10/10/rca-femelle.jpg" TargetMode="External"/><Relationship Id="rId2" Type="http://schemas.openxmlformats.org/officeDocument/2006/relationships/numbering" Target="numbering.xml"/><Relationship Id="rId29" Type="http://schemas.openxmlformats.org/officeDocument/2006/relationships/hyperlink" Target="https://www.latelierducable.com/help/connecteurs-videos-comment-les-reconnaitre-prises-ports-cables" TargetMode="External"/><Relationship Id="rId24" Type="http://schemas.openxmlformats.org/officeDocument/2006/relationships/hyperlink" Target="https://www.latelierducable.com/help/connecteurs-videos-comment-les-reconnaitre-prises-ports-cables" TargetMode="External"/><Relationship Id="rId40" Type="http://schemas.openxmlformats.org/officeDocument/2006/relationships/hyperlink" Target="https://en.wikipedia.org/wiki/USB-C" TargetMode="External"/><Relationship Id="rId45" Type="http://schemas.openxmlformats.org/officeDocument/2006/relationships/hyperlink" Target="https://fr.wikipedia.org/wiki/C%C3%A2ble_coaxial" TargetMode="External"/><Relationship Id="rId66" Type="http://schemas.openxmlformats.org/officeDocument/2006/relationships/hyperlink" Target="https://www.latelierducable.com/help/yuv-420-ycbcr-422-rgb-444-cest-quoi-le-chroma-subsampling" TargetMode="External"/><Relationship Id="rId87" Type="http://schemas.openxmlformats.org/officeDocument/2006/relationships/image" Target="media/image20.jpeg"/><Relationship Id="rId110" Type="http://schemas.openxmlformats.org/officeDocument/2006/relationships/glossaryDocument" Target="glossary/document.xml"/><Relationship Id="rId61" Type="http://schemas.openxmlformats.org/officeDocument/2006/relationships/hyperlink" Target="https://en.wikipedia.org/wiki/Component_video" TargetMode="External"/><Relationship Id="rId82" Type="http://schemas.openxmlformats.org/officeDocument/2006/relationships/hyperlink" Target="https://fr.wikipedia.org/wiki/Ultra_Extended_Graphics_Array" TargetMode="External"/><Relationship Id="rId19" Type="http://schemas.openxmlformats.org/officeDocument/2006/relationships/image" Target="media/image10.jpeg"/><Relationship Id="rId14" Type="http://schemas.openxmlformats.org/officeDocument/2006/relationships/footer" Target="footer1.xml"/><Relationship Id="rId30" Type="http://schemas.openxmlformats.org/officeDocument/2006/relationships/hyperlink" Target="https://fr.wikipedia.org/wiki/DisplayPort" TargetMode="External"/><Relationship Id="rId35" Type="http://schemas.openxmlformats.org/officeDocument/2006/relationships/hyperlink" Target="https://www.conecticplus.com/guide/principales-caracteristiques-displayPort.html" TargetMode="External"/><Relationship Id="rId56" Type="http://schemas.openxmlformats.org/officeDocument/2006/relationships/hyperlink" Target="https://fr.wikipedia.org/wiki/S%C3%89CAM" TargetMode="External"/><Relationship Id="rId77" Type="http://schemas.openxmlformats.org/officeDocument/2006/relationships/hyperlink" Target="https://www.latelierducable.com/help/connecteurs-videos-comment-les-reconnaitre-prises-ports-cables" TargetMode="External"/><Relationship Id="rId100" Type="http://schemas.openxmlformats.org/officeDocument/2006/relationships/image" Target="media/image27.gif"/><Relationship Id="rId105" Type="http://schemas.openxmlformats.org/officeDocument/2006/relationships/footer" Target="footer2.xml"/><Relationship Id="rId8" Type="http://schemas.openxmlformats.org/officeDocument/2006/relationships/image" Target="media/image2.emf"/><Relationship Id="rId51" Type="http://schemas.openxmlformats.org/officeDocument/2006/relationships/hyperlink" Target="https://fr.wikipedia.org/wiki/Vid%C3%A9o_composite" TargetMode="External"/><Relationship Id="rId72" Type="http://schemas.openxmlformats.org/officeDocument/2006/relationships/image" Target="media/image18.jpeg"/><Relationship Id="rId93" Type="http://schemas.openxmlformats.org/officeDocument/2006/relationships/image" Target="media/image23.jpeg"/><Relationship Id="rId98" Type="http://schemas.openxmlformats.org/officeDocument/2006/relationships/hyperlink" Target="https://www.easyzic.com/common/datas/dossiers/10/10/din-midi.jpg" TargetMode="External"/><Relationship Id="rId3" Type="http://schemas.openxmlformats.org/officeDocument/2006/relationships/styles" Target="styles.xml"/><Relationship Id="rId25" Type="http://schemas.openxmlformats.org/officeDocument/2006/relationships/hyperlink" Target="https://fr.wikipedia.org/wiki/DisplayPort" TargetMode="External"/><Relationship Id="rId46" Type="http://schemas.openxmlformats.org/officeDocument/2006/relationships/image" Target="media/image14.jpeg"/><Relationship Id="rId67" Type="http://schemas.openxmlformats.org/officeDocument/2006/relationships/hyperlink" Target="https://www.latelierducable.com/help/cest-quoi-la-luminance" TargetMode="External"/><Relationship Id="rId20" Type="http://schemas.openxmlformats.org/officeDocument/2006/relationships/hyperlink" Target="https://www.latelierducable.com/help/connecteurs-videos-comment-les-reconnaitre-prises-ports-cables" TargetMode="External"/><Relationship Id="rId41" Type="http://schemas.openxmlformats.org/officeDocument/2006/relationships/image" Target="media/image13.jpeg"/><Relationship Id="rId62" Type="http://schemas.openxmlformats.org/officeDocument/2006/relationships/image" Target="media/image17.jpeg"/><Relationship Id="rId83" Type="http://schemas.openxmlformats.org/officeDocument/2006/relationships/hyperlink" Target="https://fr.wikipedia.org/wiki/Quad_eXtended_Graphics_Array" TargetMode="External"/><Relationship Id="rId88" Type="http://schemas.openxmlformats.org/officeDocument/2006/relationships/hyperlink" Target="https://www.easyzic.com/common/datas/dossiers/10/10/jack-branchements.jpg" TargetMode="External"/><Relationship Id="rId11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AppData\Roaming\Microsoft\Templates\Publication%20CADACOM.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2C09C93093B454A8CB7F666026A7B30"/>
        <w:category>
          <w:name w:val="Général"/>
          <w:gallery w:val="placeholder"/>
        </w:category>
        <w:types>
          <w:type w:val="bbPlcHdr"/>
        </w:types>
        <w:behaviors>
          <w:behavior w:val="content"/>
        </w:behaviors>
        <w:guid w:val="{617FB8E5-8675-46A9-B027-02BA95ED14B9}"/>
      </w:docPartPr>
      <w:docPartBody>
        <w:p w:rsidR="007E319F" w:rsidRDefault="008B7EAA">
          <w:pPr>
            <w:pStyle w:val="72C09C93093B454A8CB7F666026A7B30"/>
          </w:pPr>
          <w:r>
            <w:rPr>
              <w:b/>
              <w:bCs/>
              <w:color w:val="44546A" w:themeColor="text2"/>
              <w:sz w:val="72"/>
              <w:szCs w:val="72"/>
            </w:rPr>
            <w:t>[Tapez le titre du document]</w:t>
          </w:r>
        </w:p>
      </w:docPartBody>
    </w:docPart>
    <w:docPart>
      <w:docPartPr>
        <w:name w:val="0B788AEDCE8E443E9C17F8CCE105B2FB"/>
        <w:category>
          <w:name w:val="Général"/>
          <w:gallery w:val="placeholder"/>
        </w:category>
        <w:types>
          <w:type w:val="bbPlcHdr"/>
        </w:types>
        <w:behaviors>
          <w:behavior w:val="content"/>
        </w:behaviors>
        <w:guid w:val="{25346FAC-FA83-4673-A8AA-9684517AEA40}"/>
      </w:docPartPr>
      <w:docPartBody>
        <w:p w:rsidR="007E319F" w:rsidRDefault="008B7EAA">
          <w:pPr>
            <w:pStyle w:val="0B788AEDCE8E443E9C17F8CCE105B2FB"/>
          </w:pPr>
          <w:r>
            <w:rPr>
              <w:b/>
              <w:bCs/>
              <w:color w:val="4472C4" w:themeColor="accent1"/>
              <w:sz w:val="40"/>
              <w:szCs w:val="40"/>
            </w:rPr>
            <w:t>[Tapez le sous-titre du document]</w:t>
          </w:r>
        </w:p>
      </w:docPartBody>
    </w:docPart>
    <w:docPart>
      <w:docPartPr>
        <w:name w:val="CBE4D62F5DC64DE3B8E9C59A3B9EC5CD"/>
        <w:category>
          <w:name w:val="Général"/>
          <w:gallery w:val="placeholder"/>
        </w:category>
        <w:types>
          <w:type w:val="bbPlcHdr"/>
        </w:types>
        <w:behaviors>
          <w:behavior w:val="content"/>
        </w:behaviors>
        <w:guid w:val="{734CB598-1E05-4407-8B32-F08BF8945119}"/>
      </w:docPartPr>
      <w:docPartBody>
        <w:p w:rsidR="007E319F" w:rsidRDefault="008B7EAA">
          <w:pPr>
            <w:pStyle w:val="CBE4D62F5DC64DE3B8E9C59A3B9EC5CD"/>
          </w:pPr>
          <w:r>
            <w:rPr>
              <w:b/>
              <w:bCs/>
              <w:color w:val="808080" w:themeColor="text1" w:themeTint="7F"/>
              <w:sz w:val="32"/>
              <w:szCs w:val="32"/>
            </w:rPr>
            <w:t>[Tapez le nom de l'auteur]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inherit">
    <w:altName w:val="Cambria"/>
    <w:panose1 w:val="00000000000000000000"/>
    <w:charset w:val="00"/>
    <w:family w:val="roman"/>
    <w:notTrueType/>
    <w:pitch w:val="default"/>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EAA"/>
    <w:rsid w:val="007E319F"/>
    <w:rsid w:val="008B7EAA"/>
    <w:rsid w:val="00F3217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72C09C93093B454A8CB7F666026A7B30">
    <w:name w:val="72C09C93093B454A8CB7F666026A7B30"/>
  </w:style>
  <w:style w:type="paragraph" w:customStyle="1" w:styleId="0B788AEDCE8E443E9C17F8CCE105B2FB">
    <w:name w:val="0B788AEDCE8E443E9C17F8CCE105B2FB"/>
  </w:style>
  <w:style w:type="paragraph" w:customStyle="1" w:styleId="CBE4D62F5DC64DE3B8E9C59A3B9EC5CD">
    <w:name w:val="CBE4D62F5DC64DE3B8E9C59A3B9EC5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Module">
  <a:themeElements>
    <a:clrScheme name="Fonderie">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Module">
      <a:maj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8000"/>
                <a:satMod val="300000"/>
              </a:schemeClr>
            </a:gs>
            <a:gs pos="12000">
              <a:schemeClr val="phClr">
                <a:tint val="48000"/>
                <a:satMod val="300000"/>
              </a:schemeClr>
            </a:gs>
            <a:gs pos="20000">
              <a:schemeClr val="phClr">
                <a:tint val="49000"/>
                <a:satMod val="300000"/>
              </a:schemeClr>
            </a:gs>
            <a:gs pos="100000">
              <a:schemeClr val="phClr">
                <a:shade val="30000"/>
              </a:schemeClr>
            </a:gs>
          </a:gsLst>
          <a:path path="circle">
            <a:fillToRect l="10000" t="-25000" r="10000" b="125000"/>
          </a:path>
        </a:gradFill>
        <a:blipFill>
          <a:blip xmlns:r="http://schemas.openxmlformats.org/officeDocument/2006/relationships" r:embed="rId1">
            <a:duotone>
              <a:schemeClr val="phClr">
                <a:shade val="75000"/>
                <a:satMod val="105000"/>
              </a:schemeClr>
              <a:schemeClr val="phClr">
                <a:tint val="95000"/>
                <a:satMod val="105000"/>
              </a:schemeClr>
            </a:duotone>
          </a:blip>
          <a:tile tx="0" ty="0" sx="38000" sy="38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115A05-E50A-46CC-89D8-553480E4C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Publication CADACOM.dotm</Template>
  <TotalTime>0</TotalTime>
  <Pages>27</Pages>
  <Words>4495</Words>
  <Characters>24726</Characters>
  <Application>Microsoft Office Word</Application>
  <DocSecurity>0</DocSecurity>
  <Lines>206</Lines>
  <Paragraphs>58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Bureautique</vt:lpstr>
      <vt:lpstr>Bureautique</vt:lpstr>
    </vt:vector>
  </TitlesOfParts>
  <Company>CADACOM</Company>
  <LinksUpToDate>false</LinksUpToDate>
  <CharactersWithSpaces>29163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Bureautique</dc:title>
  <dc:subject>Windows®  – KEOLIS</dc:subject>
  <dc:creator>Daniel Jean-René DEVEAUX</dc:creator>
  <cp:lastModifiedBy>Daniel DEVEAUX</cp:lastModifiedBy>
  <cp:revision>11</cp:revision>
  <cp:lastPrinted>2007-07-19T06:56:00Z</cp:lastPrinted>
  <dcterms:created xsi:type="dcterms:W3CDTF">2019-04-04T13:43:00Z</dcterms:created>
  <dcterms:modified xsi:type="dcterms:W3CDTF">2022-12-17T17:07:00Z</dcterms:modified>
</cp:coreProperties>
</file>